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E2E6" w14:textId="77777777" w:rsidR="00C450CB" w:rsidRPr="003247B1" w:rsidRDefault="00ED72AF" w:rsidP="00A61E21">
      <w:pPr>
        <w:widowControl w:val="0"/>
        <w:autoSpaceDE w:val="0"/>
        <w:autoSpaceDN w:val="0"/>
        <w:adjustRightInd w:val="0"/>
        <w:spacing w:after="0" w:line="240" w:lineRule="auto"/>
        <w:jc w:val="center"/>
        <w:rPr>
          <w:rFonts w:asciiTheme="minorHAnsi" w:hAnsiTheme="minorHAnsi" w:cs="Arial"/>
          <w:b/>
          <w:sz w:val="28"/>
        </w:rPr>
      </w:pPr>
      <w:r w:rsidRPr="003247B1">
        <w:rPr>
          <w:rFonts w:asciiTheme="minorHAnsi" w:hAnsiTheme="minorHAnsi" w:cs="Arial"/>
          <w:b/>
          <w:bCs/>
          <w:sz w:val="28"/>
        </w:rPr>
        <w:t>Angela Breckenridge</w:t>
      </w:r>
      <w:r w:rsidR="008569CC" w:rsidRPr="003247B1">
        <w:rPr>
          <w:rFonts w:asciiTheme="minorHAnsi" w:hAnsiTheme="minorHAnsi" w:cs="Arial"/>
          <w:b/>
          <w:bCs/>
          <w:sz w:val="28"/>
        </w:rPr>
        <w:t>, PhD</w:t>
      </w:r>
    </w:p>
    <w:p w14:paraId="7027853E" w14:textId="625C12EE" w:rsidR="007F75F7" w:rsidRPr="007F75F7" w:rsidRDefault="00ED72AF" w:rsidP="003247B1">
      <w:pPr>
        <w:widowControl w:val="0"/>
        <w:autoSpaceDE w:val="0"/>
        <w:autoSpaceDN w:val="0"/>
        <w:adjustRightInd w:val="0"/>
        <w:spacing w:after="0" w:line="240" w:lineRule="auto"/>
        <w:ind w:firstLine="720"/>
        <w:rPr>
          <w:rFonts w:asciiTheme="minorHAnsi" w:hAnsiTheme="minorHAnsi" w:cs="Arial"/>
        </w:rPr>
      </w:pPr>
      <w:r w:rsidRPr="007F75F7">
        <w:rPr>
          <w:rFonts w:asciiTheme="minorHAnsi" w:hAnsiTheme="minorHAnsi" w:cs="Arial"/>
        </w:rPr>
        <w:t xml:space="preserve">#F Saint John Court, New Orleans, LA  </w:t>
      </w:r>
      <w:proofErr w:type="gramStart"/>
      <w:r w:rsidRPr="007F75F7">
        <w:rPr>
          <w:rFonts w:asciiTheme="minorHAnsi" w:hAnsiTheme="minorHAnsi" w:cs="Arial"/>
        </w:rPr>
        <w:t>70119</w:t>
      </w:r>
      <w:r w:rsidR="00A75CEB" w:rsidRPr="007F75F7">
        <w:rPr>
          <w:rFonts w:asciiTheme="minorHAnsi" w:hAnsiTheme="minorHAnsi" w:cs="Arial"/>
        </w:rPr>
        <w:t xml:space="preserve">  *</w:t>
      </w:r>
      <w:proofErr w:type="gramEnd"/>
      <w:r w:rsidR="00A75CEB" w:rsidRPr="007F75F7">
        <w:rPr>
          <w:rFonts w:asciiTheme="minorHAnsi" w:hAnsiTheme="minorHAnsi" w:cs="Arial"/>
        </w:rPr>
        <w:t xml:space="preserve">   </w:t>
      </w:r>
      <w:r w:rsidRPr="007F75F7">
        <w:rPr>
          <w:rFonts w:asciiTheme="minorHAnsi" w:hAnsiTheme="minorHAnsi" w:cs="Arial"/>
        </w:rPr>
        <w:t>504-470-5101</w:t>
      </w:r>
      <w:r w:rsidR="00A75CEB" w:rsidRPr="007F75F7">
        <w:rPr>
          <w:rFonts w:asciiTheme="minorHAnsi" w:hAnsiTheme="minorHAnsi" w:cs="Arial"/>
        </w:rPr>
        <w:t xml:space="preserve">   *   </w:t>
      </w:r>
      <w:hyperlink r:id="rId8" w:history="1">
        <w:r w:rsidR="007F75F7" w:rsidRPr="00810DE7">
          <w:rPr>
            <w:rStyle w:val="Hyperlink"/>
            <w:rFonts w:asciiTheme="minorHAnsi" w:hAnsiTheme="minorHAnsi" w:cs="Arial"/>
          </w:rPr>
          <w:t>abrecken@</w:t>
        </w:r>
        <w:r w:rsidR="00BF15A8">
          <w:rPr>
            <w:rStyle w:val="Hyperlink"/>
            <w:rFonts w:asciiTheme="minorHAnsi" w:hAnsiTheme="minorHAnsi" w:cs="Arial"/>
          </w:rPr>
          <w:t>tulane.edu</w:t>
        </w:r>
      </w:hyperlink>
    </w:p>
    <w:p w14:paraId="372F86BF" w14:textId="73394F49" w:rsidR="00B877B9" w:rsidRPr="00E40C4C" w:rsidRDefault="00F72DC7" w:rsidP="00A61E21">
      <w:pPr>
        <w:pStyle w:val="BodyText"/>
        <w:pBdr>
          <w:top w:val="single" w:sz="4" w:space="1" w:color="auto"/>
        </w:pBdr>
        <w:ind w:left="0" w:right="-55"/>
        <w:jc w:val="center"/>
        <w:rPr>
          <w:rFonts w:asciiTheme="minorHAnsi" w:hAnsiTheme="minorHAnsi"/>
        </w:rPr>
      </w:pPr>
      <w:r w:rsidRPr="00E40C4C">
        <w:rPr>
          <w:rFonts w:asciiTheme="minorHAnsi" w:hAnsiTheme="minorHAnsi"/>
        </w:rPr>
        <w:t>Angela Breckenridge is a s</w:t>
      </w:r>
      <w:r w:rsidR="00C2610E" w:rsidRPr="00E40C4C">
        <w:rPr>
          <w:rFonts w:asciiTheme="minorHAnsi" w:hAnsiTheme="minorHAnsi"/>
        </w:rPr>
        <w:t xml:space="preserve">enior level organization development </w:t>
      </w:r>
      <w:r w:rsidR="0080473E" w:rsidRPr="00E40C4C">
        <w:rPr>
          <w:rFonts w:asciiTheme="minorHAnsi" w:hAnsiTheme="minorHAnsi"/>
        </w:rPr>
        <w:t>professional</w:t>
      </w:r>
      <w:r w:rsidR="00C2610E" w:rsidRPr="00E40C4C">
        <w:rPr>
          <w:rFonts w:asciiTheme="minorHAnsi" w:hAnsiTheme="minorHAnsi"/>
        </w:rPr>
        <w:t xml:space="preserve"> with over 20 years of </w:t>
      </w:r>
      <w:r w:rsidR="00003D45" w:rsidRPr="00E40C4C">
        <w:rPr>
          <w:rFonts w:asciiTheme="minorHAnsi" w:hAnsiTheme="minorHAnsi"/>
        </w:rPr>
        <w:t>direct</w:t>
      </w:r>
      <w:r w:rsidR="00B877B9" w:rsidRPr="00E40C4C">
        <w:rPr>
          <w:rFonts w:asciiTheme="minorHAnsi" w:hAnsiTheme="minorHAnsi"/>
        </w:rPr>
        <w:t xml:space="preserve"> experience, </w:t>
      </w:r>
      <w:r w:rsidR="007F75F7" w:rsidRPr="00E40C4C">
        <w:rPr>
          <w:rFonts w:asciiTheme="minorHAnsi" w:hAnsiTheme="minorHAnsi"/>
        </w:rPr>
        <w:t xml:space="preserve">scholarship and </w:t>
      </w:r>
      <w:r w:rsidR="00C2610E" w:rsidRPr="00E40C4C">
        <w:rPr>
          <w:rFonts w:asciiTheme="minorHAnsi" w:hAnsiTheme="minorHAnsi"/>
        </w:rPr>
        <w:t>practice</w:t>
      </w:r>
      <w:r w:rsidR="00E21419" w:rsidRPr="00E40C4C">
        <w:rPr>
          <w:rFonts w:asciiTheme="minorHAnsi" w:hAnsiTheme="minorHAnsi"/>
        </w:rPr>
        <w:t xml:space="preserve"> advancing</w:t>
      </w:r>
      <w:r w:rsidR="006F5ECD" w:rsidRPr="00E40C4C">
        <w:rPr>
          <w:rFonts w:asciiTheme="minorHAnsi" w:hAnsiTheme="minorHAnsi"/>
        </w:rPr>
        <w:t xml:space="preserve"> human capital </w:t>
      </w:r>
      <w:r w:rsidR="00B877B9" w:rsidRPr="00E40C4C">
        <w:rPr>
          <w:rFonts w:asciiTheme="minorHAnsi" w:hAnsiTheme="minorHAnsi"/>
        </w:rPr>
        <w:t xml:space="preserve">and organization </w:t>
      </w:r>
      <w:r w:rsidR="00BF15A8" w:rsidRPr="00E40C4C">
        <w:rPr>
          <w:rFonts w:asciiTheme="minorHAnsi" w:hAnsiTheme="minorHAnsi"/>
        </w:rPr>
        <w:t>effectiveness in</w:t>
      </w:r>
      <w:r w:rsidR="00E21419" w:rsidRPr="00E40C4C">
        <w:rPr>
          <w:rFonts w:asciiTheme="minorHAnsi" w:hAnsiTheme="minorHAnsi"/>
        </w:rPr>
        <w:t xml:space="preserve"> both public and private sectors</w:t>
      </w:r>
      <w:r w:rsidR="00B877B9" w:rsidRPr="00E40C4C">
        <w:rPr>
          <w:rFonts w:asciiTheme="minorHAnsi" w:hAnsiTheme="minorHAnsi"/>
        </w:rPr>
        <w:t>.</w:t>
      </w:r>
    </w:p>
    <w:p w14:paraId="35512488" w14:textId="743D0643" w:rsidR="00B877B9" w:rsidRPr="00E40C4C" w:rsidRDefault="00822F22" w:rsidP="00A61E21">
      <w:pPr>
        <w:widowControl w:val="0"/>
        <w:pBdr>
          <w:bottom w:val="single" w:sz="4" w:space="1" w:color="auto"/>
        </w:pBdr>
        <w:autoSpaceDE w:val="0"/>
        <w:autoSpaceDN w:val="0"/>
        <w:adjustRightInd w:val="0"/>
        <w:ind w:right="-55"/>
        <w:jc w:val="center"/>
        <w:rPr>
          <w:rFonts w:asciiTheme="minorHAnsi" w:hAnsiTheme="minorHAnsi"/>
          <w:sz w:val="20"/>
          <w:szCs w:val="20"/>
        </w:rPr>
      </w:pPr>
      <w:r w:rsidRPr="00E40C4C">
        <w:rPr>
          <w:rFonts w:asciiTheme="minorHAnsi" w:hAnsiTheme="minorHAnsi"/>
          <w:sz w:val="20"/>
          <w:szCs w:val="20"/>
        </w:rPr>
        <w:t>She is r</w:t>
      </w:r>
      <w:r w:rsidR="00B877B9" w:rsidRPr="00E40C4C">
        <w:rPr>
          <w:rFonts w:asciiTheme="minorHAnsi" w:hAnsiTheme="minorHAnsi"/>
          <w:sz w:val="20"/>
          <w:szCs w:val="20"/>
        </w:rPr>
        <w:t>ecognized for building effec</w:t>
      </w:r>
      <w:r w:rsidR="006F5ECD" w:rsidRPr="00E40C4C">
        <w:rPr>
          <w:rFonts w:asciiTheme="minorHAnsi" w:hAnsiTheme="minorHAnsi"/>
          <w:sz w:val="20"/>
          <w:szCs w:val="20"/>
        </w:rPr>
        <w:t>tive relationships at all lev</w:t>
      </w:r>
      <w:r w:rsidR="008569CC" w:rsidRPr="00E40C4C">
        <w:rPr>
          <w:rFonts w:asciiTheme="minorHAnsi" w:hAnsiTheme="minorHAnsi"/>
          <w:sz w:val="20"/>
          <w:szCs w:val="20"/>
        </w:rPr>
        <w:t>els of organizations served</w:t>
      </w:r>
      <w:r w:rsidR="00B877B9" w:rsidRPr="00E40C4C">
        <w:rPr>
          <w:rFonts w:asciiTheme="minorHAnsi" w:hAnsiTheme="minorHAnsi"/>
          <w:sz w:val="20"/>
          <w:szCs w:val="20"/>
        </w:rPr>
        <w:t xml:space="preserve"> and</w:t>
      </w:r>
      <w:r w:rsidR="006F5ECD" w:rsidRPr="00E40C4C">
        <w:rPr>
          <w:rFonts w:asciiTheme="minorHAnsi" w:hAnsiTheme="minorHAnsi"/>
          <w:sz w:val="20"/>
          <w:szCs w:val="20"/>
        </w:rPr>
        <w:t xml:space="preserve"> for </w:t>
      </w:r>
      <w:r w:rsidR="00B877B9" w:rsidRPr="00E40C4C">
        <w:rPr>
          <w:rFonts w:asciiTheme="minorHAnsi" w:hAnsiTheme="minorHAnsi"/>
          <w:sz w:val="20"/>
          <w:szCs w:val="20"/>
        </w:rPr>
        <w:t>establishing powerful communication networks within complex organizational cultures</w:t>
      </w:r>
      <w:r w:rsidR="008569CC" w:rsidRPr="00E40C4C">
        <w:rPr>
          <w:rFonts w:asciiTheme="minorHAnsi" w:hAnsiTheme="minorHAnsi"/>
          <w:sz w:val="20"/>
          <w:szCs w:val="20"/>
        </w:rPr>
        <w:t xml:space="preserve">. </w:t>
      </w:r>
      <w:r w:rsidRPr="00E40C4C">
        <w:rPr>
          <w:rFonts w:asciiTheme="minorHAnsi" w:hAnsiTheme="minorHAnsi"/>
          <w:sz w:val="20"/>
          <w:szCs w:val="20"/>
        </w:rPr>
        <w:t xml:space="preserve">With a strong expertise in formative and summative assessment of instruction, learning, </w:t>
      </w:r>
      <w:proofErr w:type="gramStart"/>
      <w:r w:rsidRPr="00E40C4C">
        <w:rPr>
          <w:rFonts w:asciiTheme="minorHAnsi" w:hAnsiTheme="minorHAnsi"/>
          <w:sz w:val="20"/>
          <w:szCs w:val="20"/>
        </w:rPr>
        <w:t>program</w:t>
      </w:r>
      <w:proofErr w:type="gramEnd"/>
      <w:r w:rsidRPr="00E40C4C">
        <w:rPr>
          <w:rFonts w:asciiTheme="minorHAnsi" w:hAnsiTheme="minorHAnsi"/>
          <w:sz w:val="20"/>
          <w:szCs w:val="20"/>
        </w:rPr>
        <w:t xml:space="preserve"> and intervention effectiveness, she has successfully transferred this expertise to stakeholders and partners for sustainable and continual quality improvement processes. She is adept at defining and securing consensus on evaluation criteria </w:t>
      </w:r>
      <w:r w:rsidR="006F5ECD" w:rsidRPr="00E40C4C">
        <w:rPr>
          <w:rFonts w:asciiTheme="minorHAnsi" w:hAnsiTheme="minorHAnsi"/>
          <w:sz w:val="20"/>
          <w:szCs w:val="20"/>
        </w:rPr>
        <w:t>with</w:t>
      </w:r>
      <w:r w:rsidR="00B877B9" w:rsidRPr="00E40C4C">
        <w:rPr>
          <w:rFonts w:asciiTheme="minorHAnsi" w:hAnsiTheme="minorHAnsi"/>
          <w:sz w:val="20"/>
          <w:szCs w:val="20"/>
        </w:rPr>
        <w:t xml:space="preserve"> very diverse </w:t>
      </w:r>
      <w:r w:rsidR="006F5ECD" w:rsidRPr="00E40C4C">
        <w:rPr>
          <w:rFonts w:asciiTheme="minorHAnsi" w:hAnsiTheme="minorHAnsi"/>
          <w:sz w:val="20"/>
          <w:szCs w:val="20"/>
        </w:rPr>
        <w:t>teams of thinkers and actioners</w:t>
      </w:r>
      <w:r w:rsidR="00B467C2" w:rsidRPr="00E40C4C">
        <w:rPr>
          <w:rFonts w:asciiTheme="minorHAnsi" w:hAnsiTheme="minorHAnsi"/>
          <w:sz w:val="20"/>
          <w:szCs w:val="20"/>
        </w:rPr>
        <w:t>. Most notably</w:t>
      </w:r>
      <w:r w:rsidR="008569CC" w:rsidRPr="00E40C4C">
        <w:rPr>
          <w:rFonts w:asciiTheme="minorHAnsi" w:hAnsiTheme="minorHAnsi"/>
          <w:sz w:val="20"/>
          <w:szCs w:val="20"/>
        </w:rPr>
        <w:t>,</w:t>
      </w:r>
      <w:r w:rsidR="00B467C2" w:rsidRPr="00E40C4C">
        <w:rPr>
          <w:rFonts w:asciiTheme="minorHAnsi" w:hAnsiTheme="minorHAnsi"/>
          <w:sz w:val="20"/>
          <w:szCs w:val="20"/>
        </w:rPr>
        <w:t xml:space="preserve"> </w:t>
      </w:r>
      <w:r w:rsidRPr="00E40C4C">
        <w:rPr>
          <w:rFonts w:asciiTheme="minorHAnsi" w:hAnsiTheme="minorHAnsi"/>
          <w:sz w:val="20"/>
          <w:szCs w:val="20"/>
        </w:rPr>
        <w:t xml:space="preserve">she has exceled at developing and sustaining effective instructional programs for a vast array of academic, professional, and technical needs. </w:t>
      </w:r>
      <w:r w:rsidR="002B0C68" w:rsidRPr="00E40C4C">
        <w:rPr>
          <w:rFonts w:asciiTheme="minorHAnsi" w:hAnsiTheme="minorHAnsi"/>
          <w:sz w:val="20"/>
          <w:szCs w:val="20"/>
        </w:rPr>
        <w:t>By training and personal philosophy, her</w:t>
      </w:r>
      <w:r w:rsidRPr="00E40C4C">
        <w:rPr>
          <w:rFonts w:asciiTheme="minorHAnsi" w:hAnsiTheme="minorHAnsi"/>
          <w:sz w:val="20"/>
          <w:szCs w:val="20"/>
        </w:rPr>
        <w:t xml:space="preserve"> approach</w:t>
      </w:r>
      <w:r w:rsidR="002B0C68" w:rsidRPr="00E40C4C">
        <w:rPr>
          <w:rFonts w:asciiTheme="minorHAnsi" w:hAnsiTheme="minorHAnsi"/>
          <w:sz w:val="20"/>
          <w:szCs w:val="20"/>
        </w:rPr>
        <w:t xml:space="preserve"> to ongoing assessment and summative evaluation</w:t>
      </w:r>
      <w:r w:rsidRPr="00E40C4C">
        <w:rPr>
          <w:rFonts w:asciiTheme="minorHAnsi" w:hAnsiTheme="minorHAnsi"/>
          <w:sz w:val="20"/>
          <w:szCs w:val="20"/>
        </w:rPr>
        <w:t xml:space="preserve"> is highly participatory</w:t>
      </w:r>
      <w:r w:rsidR="002B0C68" w:rsidRPr="00E40C4C">
        <w:rPr>
          <w:rFonts w:asciiTheme="minorHAnsi" w:hAnsiTheme="minorHAnsi"/>
          <w:sz w:val="20"/>
          <w:szCs w:val="20"/>
        </w:rPr>
        <w:t>,</w:t>
      </w:r>
      <w:r w:rsidRPr="00E40C4C">
        <w:rPr>
          <w:rFonts w:asciiTheme="minorHAnsi" w:hAnsiTheme="minorHAnsi"/>
          <w:sz w:val="20"/>
          <w:szCs w:val="20"/>
        </w:rPr>
        <w:t xml:space="preserve"> </w:t>
      </w:r>
      <w:r w:rsidR="002B0C68" w:rsidRPr="00E40C4C">
        <w:rPr>
          <w:rFonts w:asciiTheme="minorHAnsi" w:hAnsiTheme="minorHAnsi"/>
          <w:sz w:val="20"/>
          <w:szCs w:val="20"/>
        </w:rPr>
        <w:t xml:space="preserve">grounded in utilitarian principles and sound methodology. </w:t>
      </w:r>
    </w:p>
    <w:p w14:paraId="22513A91" w14:textId="77777777" w:rsidR="002C30A0" w:rsidRPr="007F75F7" w:rsidRDefault="002C30A0" w:rsidP="002C30A0">
      <w:pPr>
        <w:pStyle w:val="Heading1"/>
        <w:spacing w:before="360"/>
        <w:rPr>
          <w:rFonts w:asciiTheme="majorHAnsi" w:hAnsiTheme="majorHAnsi"/>
          <w:szCs w:val="22"/>
        </w:rPr>
      </w:pPr>
      <w:bookmarkStart w:id="0" w:name="_Toc65217535"/>
      <w:r w:rsidRPr="007F75F7">
        <w:rPr>
          <w:rFonts w:asciiTheme="majorHAnsi" w:hAnsiTheme="majorHAnsi"/>
          <w:szCs w:val="22"/>
        </w:rPr>
        <w:t>Education</w:t>
      </w:r>
      <w:bookmarkEnd w:id="0"/>
    </w:p>
    <w:p w14:paraId="21409210" w14:textId="77777777" w:rsidR="002C30A0" w:rsidRPr="00E40C4C" w:rsidRDefault="002C30A0" w:rsidP="002C30A0">
      <w:pPr>
        <w:pStyle w:val="BulletedList"/>
        <w:numPr>
          <w:ilvl w:val="0"/>
          <w:numId w:val="4"/>
        </w:numPr>
        <w:tabs>
          <w:tab w:val="clear" w:pos="360"/>
          <w:tab w:val="num" w:pos="562"/>
        </w:tabs>
        <w:ind w:left="447"/>
        <w:jc w:val="left"/>
        <w:rPr>
          <w:rFonts w:asciiTheme="minorHAnsi" w:hAnsiTheme="minorHAnsi"/>
        </w:rPr>
      </w:pPr>
      <w:r w:rsidRPr="00E40C4C">
        <w:rPr>
          <w:rFonts w:asciiTheme="minorHAnsi" w:hAnsiTheme="minorHAnsi"/>
        </w:rPr>
        <w:t>Ph.D. Human and Organization Development, Fielding Graduate University, Santa Barbara, CA, 2008</w:t>
      </w:r>
    </w:p>
    <w:p w14:paraId="45302AEE" w14:textId="77777777" w:rsidR="002C30A0" w:rsidRPr="00E40C4C" w:rsidRDefault="002C30A0" w:rsidP="002C30A0">
      <w:pPr>
        <w:pStyle w:val="BulletedList"/>
        <w:numPr>
          <w:ilvl w:val="0"/>
          <w:numId w:val="4"/>
        </w:numPr>
        <w:tabs>
          <w:tab w:val="clear" w:pos="360"/>
          <w:tab w:val="num" w:pos="562"/>
        </w:tabs>
        <w:ind w:left="447"/>
        <w:jc w:val="left"/>
        <w:rPr>
          <w:rFonts w:asciiTheme="minorHAnsi" w:hAnsiTheme="minorHAnsi"/>
        </w:rPr>
      </w:pPr>
      <w:r w:rsidRPr="00E40C4C">
        <w:rPr>
          <w:rFonts w:asciiTheme="minorHAnsi" w:hAnsiTheme="minorHAnsi"/>
        </w:rPr>
        <w:t>MA Human and Organizational Systems, Fielding Graduate University, Santa Barbara, CA, 2007</w:t>
      </w:r>
    </w:p>
    <w:p w14:paraId="63EBD25D" w14:textId="77777777" w:rsidR="002C30A0" w:rsidRPr="00E40C4C" w:rsidRDefault="002C30A0" w:rsidP="002C30A0">
      <w:pPr>
        <w:pStyle w:val="BulletedList"/>
        <w:numPr>
          <w:ilvl w:val="0"/>
          <w:numId w:val="4"/>
        </w:numPr>
        <w:tabs>
          <w:tab w:val="clear" w:pos="360"/>
          <w:tab w:val="num" w:pos="562"/>
        </w:tabs>
        <w:ind w:left="447"/>
        <w:jc w:val="left"/>
        <w:rPr>
          <w:rFonts w:asciiTheme="minorHAnsi" w:hAnsiTheme="minorHAnsi"/>
        </w:rPr>
      </w:pPr>
      <w:r w:rsidRPr="00E40C4C">
        <w:rPr>
          <w:rFonts w:asciiTheme="minorHAnsi" w:hAnsiTheme="minorHAnsi"/>
        </w:rPr>
        <w:t>MA Literature, University of New Orleans, NOLA, 1994</w:t>
      </w:r>
    </w:p>
    <w:p w14:paraId="68F214D2" w14:textId="77777777" w:rsidR="002C30A0" w:rsidRPr="00E40C4C" w:rsidRDefault="002C30A0" w:rsidP="002C30A0">
      <w:pPr>
        <w:pStyle w:val="BulletedList"/>
        <w:numPr>
          <w:ilvl w:val="0"/>
          <w:numId w:val="4"/>
        </w:numPr>
        <w:tabs>
          <w:tab w:val="clear" w:pos="360"/>
          <w:tab w:val="num" w:pos="562"/>
        </w:tabs>
        <w:ind w:left="447"/>
        <w:jc w:val="left"/>
        <w:rPr>
          <w:rFonts w:asciiTheme="minorHAnsi" w:hAnsiTheme="minorHAnsi"/>
        </w:rPr>
      </w:pPr>
      <w:r w:rsidRPr="00E40C4C">
        <w:rPr>
          <w:rFonts w:asciiTheme="minorHAnsi" w:hAnsiTheme="minorHAnsi"/>
        </w:rPr>
        <w:t>BA Psychology, University of Texas, Austin, TX, 1989</w:t>
      </w:r>
    </w:p>
    <w:p w14:paraId="6FE5D3A6" w14:textId="77777777" w:rsidR="00A158A3" w:rsidRDefault="00A158A3" w:rsidP="003247B1">
      <w:pPr>
        <w:pStyle w:val="Heading1"/>
        <w:spacing w:before="0"/>
        <w:rPr>
          <w:rFonts w:asciiTheme="majorHAnsi" w:hAnsiTheme="majorHAnsi"/>
          <w:szCs w:val="22"/>
        </w:rPr>
      </w:pPr>
    </w:p>
    <w:p w14:paraId="04F33267" w14:textId="35A757F3" w:rsidR="003247B1" w:rsidRDefault="00A158A3" w:rsidP="003247B1">
      <w:pPr>
        <w:pStyle w:val="Heading1"/>
        <w:spacing w:before="0"/>
        <w:rPr>
          <w:rFonts w:asciiTheme="majorHAnsi" w:hAnsiTheme="majorHAnsi"/>
          <w:szCs w:val="22"/>
        </w:rPr>
      </w:pPr>
      <w:bookmarkStart w:id="1" w:name="_Toc65217536"/>
      <w:r>
        <w:rPr>
          <w:rFonts w:asciiTheme="majorHAnsi" w:hAnsiTheme="majorHAnsi"/>
          <w:szCs w:val="22"/>
        </w:rPr>
        <w:t>Professional Experience</w:t>
      </w:r>
      <w:bookmarkEnd w:id="1"/>
    </w:p>
    <w:p w14:paraId="29AFFA1B" w14:textId="1EF61B6B" w:rsidR="002B0C68" w:rsidRPr="00E40C4C" w:rsidRDefault="002B0C68" w:rsidP="00274E9E">
      <w:pPr>
        <w:spacing w:after="120" w:line="240" w:lineRule="auto"/>
        <w:ind w:right="49"/>
        <w:jc w:val="both"/>
        <w:rPr>
          <w:rFonts w:asciiTheme="minorHAnsi" w:hAnsiTheme="minorHAnsi"/>
          <w:bCs/>
          <w:sz w:val="20"/>
          <w:szCs w:val="20"/>
        </w:rPr>
      </w:pPr>
      <w:r w:rsidRPr="00E40C4C">
        <w:rPr>
          <w:rFonts w:asciiTheme="minorHAnsi" w:hAnsiTheme="minorHAnsi"/>
          <w:b/>
          <w:sz w:val="20"/>
          <w:szCs w:val="20"/>
          <w:u w:val="single"/>
        </w:rPr>
        <w:t>2/21 – Present: Assistant Clinical Professor, Department of Social, Behavioral, and Population Science,</w:t>
      </w:r>
      <w:r w:rsidRPr="00E40C4C">
        <w:rPr>
          <w:rFonts w:asciiTheme="minorHAnsi" w:hAnsiTheme="minorHAnsi"/>
          <w:bCs/>
          <w:sz w:val="20"/>
          <w:szCs w:val="20"/>
        </w:rPr>
        <w:t xml:space="preserve"> Tulane University School of Public Health &amp; Tropical Medicine</w:t>
      </w:r>
    </w:p>
    <w:p w14:paraId="6184AF85" w14:textId="451D6ECB" w:rsidR="00274E9E" w:rsidRPr="00E40C4C" w:rsidRDefault="0032387C" w:rsidP="00274E9E">
      <w:pPr>
        <w:spacing w:after="120" w:line="240" w:lineRule="auto"/>
        <w:ind w:right="49"/>
        <w:jc w:val="both"/>
        <w:rPr>
          <w:rFonts w:asciiTheme="minorHAnsi" w:hAnsiTheme="minorHAnsi"/>
          <w:bCs/>
          <w:sz w:val="20"/>
          <w:szCs w:val="20"/>
        </w:rPr>
      </w:pPr>
      <w:r w:rsidRPr="00E40C4C">
        <w:rPr>
          <w:rFonts w:asciiTheme="minorHAnsi" w:hAnsiTheme="minorHAnsi"/>
          <w:b/>
          <w:sz w:val="20"/>
          <w:szCs w:val="20"/>
          <w:u w:val="single"/>
        </w:rPr>
        <w:t xml:space="preserve">2/21 – Present: Director of Curriculum Development and Program </w:t>
      </w:r>
      <w:r w:rsidR="00E92242" w:rsidRPr="00E40C4C">
        <w:rPr>
          <w:rFonts w:asciiTheme="minorHAnsi" w:hAnsiTheme="minorHAnsi"/>
          <w:b/>
          <w:sz w:val="20"/>
          <w:szCs w:val="20"/>
          <w:u w:val="single"/>
        </w:rPr>
        <w:t>Assessment,</w:t>
      </w:r>
      <w:r w:rsidR="00E92242" w:rsidRPr="00E40C4C">
        <w:rPr>
          <w:rFonts w:asciiTheme="minorHAnsi" w:hAnsiTheme="minorHAnsi"/>
          <w:b/>
          <w:sz w:val="20"/>
          <w:szCs w:val="20"/>
        </w:rPr>
        <w:t xml:space="preserve"> </w:t>
      </w:r>
      <w:r w:rsidR="00E92242" w:rsidRPr="00E40C4C">
        <w:rPr>
          <w:rFonts w:asciiTheme="minorHAnsi" w:hAnsiTheme="minorHAnsi"/>
          <w:bCs/>
          <w:sz w:val="20"/>
          <w:szCs w:val="20"/>
        </w:rPr>
        <w:t>Tulane</w:t>
      </w:r>
      <w:r w:rsidR="00456C6C" w:rsidRPr="00E40C4C">
        <w:rPr>
          <w:rFonts w:asciiTheme="minorHAnsi" w:hAnsiTheme="minorHAnsi"/>
          <w:bCs/>
          <w:sz w:val="20"/>
          <w:szCs w:val="20"/>
        </w:rPr>
        <w:t xml:space="preserve"> University School of Public Health &amp; Tropical Medicine</w:t>
      </w:r>
    </w:p>
    <w:p w14:paraId="60B883BD" w14:textId="59746648" w:rsidR="00274E9E" w:rsidRPr="00E40C4C" w:rsidRDefault="00A158A3" w:rsidP="00274E9E">
      <w:pPr>
        <w:spacing w:after="120" w:line="240" w:lineRule="auto"/>
        <w:ind w:right="49"/>
        <w:jc w:val="both"/>
        <w:rPr>
          <w:rFonts w:asciiTheme="minorHAnsi" w:hAnsiTheme="minorHAnsi"/>
          <w:sz w:val="20"/>
          <w:szCs w:val="20"/>
        </w:rPr>
      </w:pPr>
      <w:r w:rsidRPr="00E40C4C">
        <w:rPr>
          <w:rFonts w:asciiTheme="minorHAnsi" w:hAnsiTheme="minorHAnsi"/>
          <w:b/>
          <w:sz w:val="20"/>
          <w:szCs w:val="20"/>
          <w:u w:val="single"/>
        </w:rPr>
        <w:t xml:space="preserve">6/16 – </w:t>
      </w:r>
      <w:r w:rsidR="00494238" w:rsidRPr="00E40C4C">
        <w:rPr>
          <w:rFonts w:asciiTheme="minorHAnsi" w:hAnsiTheme="minorHAnsi"/>
          <w:b/>
          <w:sz w:val="20"/>
          <w:szCs w:val="20"/>
          <w:u w:val="single"/>
        </w:rPr>
        <w:t>2/21</w:t>
      </w:r>
      <w:r w:rsidRPr="00E40C4C">
        <w:rPr>
          <w:rFonts w:asciiTheme="minorHAnsi" w:hAnsiTheme="minorHAnsi"/>
          <w:b/>
          <w:sz w:val="20"/>
          <w:szCs w:val="20"/>
          <w:u w:val="single"/>
        </w:rPr>
        <w:t>: Coordinator for Curriculum Development and Program Assessment</w:t>
      </w:r>
      <w:r w:rsidR="008D4D79" w:rsidRPr="00E40C4C">
        <w:rPr>
          <w:rFonts w:asciiTheme="minorHAnsi" w:hAnsiTheme="minorHAnsi"/>
          <w:sz w:val="20"/>
          <w:szCs w:val="20"/>
        </w:rPr>
        <w:t xml:space="preserve">, </w:t>
      </w:r>
      <w:r w:rsidRPr="00E40C4C">
        <w:rPr>
          <w:rFonts w:asciiTheme="minorHAnsi" w:hAnsiTheme="minorHAnsi"/>
          <w:sz w:val="20"/>
          <w:szCs w:val="20"/>
        </w:rPr>
        <w:t>Tulane</w:t>
      </w:r>
      <w:r w:rsidR="008D4D79" w:rsidRPr="00E40C4C">
        <w:rPr>
          <w:rFonts w:asciiTheme="minorHAnsi" w:hAnsiTheme="minorHAnsi"/>
          <w:sz w:val="20"/>
          <w:szCs w:val="20"/>
        </w:rPr>
        <w:t xml:space="preserve"> University</w:t>
      </w:r>
      <w:r w:rsidRPr="00E40C4C">
        <w:rPr>
          <w:rFonts w:asciiTheme="minorHAnsi" w:hAnsiTheme="minorHAnsi"/>
          <w:sz w:val="20"/>
          <w:szCs w:val="20"/>
        </w:rPr>
        <w:t xml:space="preserve"> School of Public Health &amp; Tropical Medicine </w:t>
      </w:r>
    </w:p>
    <w:p w14:paraId="1E277020" w14:textId="1E1C8BDF" w:rsidR="00A158A3" w:rsidRPr="00E40C4C" w:rsidRDefault="00A158A3" w:rsidP="00713640">
      <w:pPr>
        <w:spacing w:after="120" w:line="240" w:lineRule="auto"/>
        <w:ind w:right="49"/>
        <w:rPr>
          <w:rFonts w:asciiTheme="minorHAnsi" w:hAnsiTheme="minorHAnsi"/>
          <w:sz w:val="20"/>
          <w:szCs w:val="20"/>
        </w:rPr>
      </w:pPr>
      <w:r w:rsidRPr="00E40C4C">
        <w:rPr>
          <w:rFonts w:asciiTheme="minorHAnsi" w:hAnsiTheme="minorHAnsi"/>
          <w:b/>
          <w:sz w:val="20"/>
          <w:szCs w:val="20"/>
          <w:u w:val="single"/>
        </w:rPr>
        <w:t xml:space="preserve">6/14 – </w:t>
      </w:r>
      <w:r w:rsidR="00713640" w:rsidRPr="00E40C4C">
        <w:rPr>
          <w:rFonts w:asciiTheme="minorHAnsi" w:hAnsiTheme="minorHAnsi"/>
          <w:b/>
          <w:sz w:val="20"/>
          <w:szCs w:val="20"/>
          <w:u w:val="single"/>
        </w:rPr>
        <w:t>6/16</w:t>
      </w:r>
      <w:r w:rsidRPr="00E40C4C">
        <w:rPr>
          <w:rFonts w:asciiTheme="minorHAnsi" w:hAnsiTheme="minorHAnsi"/>
          <w:b/>
          <w:sz w:val="20"/>
          <w:szCs w:val="20"/>
          <w:u w:val="single"/>
        </w:rPr>
        <w:t>: Sr. OD Consultant</w:t>
      </w:r>
      <w:r w:rsidR="002B0C68" w:rsidRPr="00E40C4C">
        <w:rPr>
          <w:rFonts w:asciiTheme="minorHAnsi" w:hAnsiTheme="minorHAnsi"/>
          <w:b/>
          <w:sz w:val="20"/>
          <w:szCs w:val="20"/>
          <w:u w:val="single"/>
        </w:rPr>
        <w:t xml:space="preserve"> for Strategic </w:t>
      </w:r>
      <w:r w:rsidR="00E92242" w:rsidRPr="00E40C4C">
        <w:rPr>
          <w:rFonts w:asciiTheme="minorHAnsi" w:hAnsiTheme="minorHAnsi"/>
          <w:b/>
          <w:sz w:val="20"/>
          <w:szCs w:val="20"/>
          <w:u w:val="single"/>
        </w:rPr>
        <w:t>Initiatives</w:t>
      </w:r>
      <w:r w:rsidRPr="00E40C4C">
        <w:rPr>
          <w:rFonts w:asciiTheme="minorHAnsi" w:hAnsiTheme="minorHAnsi"/>
          <w:sz w:val="20"/>
          <w:szCs w:val="20"/>
        </w:rPr>
        <w:t xml:space="preserve">, Designs for Learning, LLC </w:t>
      </w:r>
    </w:p>
    <w:p w14:paraId="6A05505E" w14:textId="7EAD498C" w:rsidR="00A158A3" w:rsidRPr="00E40C4C" w:rsidRDefault="00A158A3" w:rsidP="00713640">
      <w:pPr>
        <w:spacing w:after="120" w:line="240" w:lineRule="auto"/>
        <w:ind w:right="49"/>
        <w:rPr>
          <w:rFonts w:asciiTheme="minorHAnsi" w:hAnsiTheme="minorHAnsi"/>
          <w:sz w:val="20"/>
          <w:szCs w:val="20"/>
        </w:rPr>
      </w:pPr>
      <w:r w:rsidRPr="00E40C4C">
        <w:rPr>
          <w:rFonts w:asciiTheme="minorHAnsi" w:hAnsiTheme="minorHAnsi"/>
          <w:b/>
          <w:sz w:val="20"/>
          <w:szCs w:val="20"/>
          <w:u w:val="single"/>
        </w:rPr>
        <w:t>8/11 – 3/14: Director, Faculty/Staff Development &amp; CATT Center</w:t>
      </w:r>
      <w:r w:rsidRPr="00E40C4C">
        <w:rPr>
          <w:rFonts w:asciiTheme="minorHAnsi" w:hAnsiTheme="minorHAnsi"/>
          <w:sz w:val="20"/>
          <w:szCs w:val="20"/>
        </w:rPr>
        <w:t xml:space="preserve">, Delgado Community College </w:t>
      </w:r>
    </w:p>
    <w:p w14:paraId="3FA8DCDF" w14:textId="77777777" w:rsidR="002A30E2" w:rsidRPr="00E40C4C" w:rsidRDefault="00A158A3" w:rsidP="00713640">
      <w:pPr>
        <w:spacing w:after="120" w:line="240" w:lineRule="auto"/>
        <w:ind w:right="49"/>
        <w:rPr>
          <w:rFonts w:asciiTheme="minorHAnsi" w:hAnsiTheme="minorHAnsi"/>
          <w:sz w:val="20"/>
          <w:szCs w:val="20"/>
        </w:rPr>
      </w:pPr>
      <w:r w:rsidRPr="00E40C4C">
        <w:rPr>
          <w:rFonts w:asciiTheme="minorHAnsi" w:hAnsiTheme="minorHAnsi"/>
          <w:b/>
          <w:sz w:val="20"/>
          <w:szCs w:val="20"/>
          <w:u w:val="single"/>
        </w:rPr>
        <w:t>10/12 – 10/13: Interim Asst VC of Human Resources</w:t>
      </w:r>
      <w:r w:rsidRPr="00E40C4C">
        <w:rPr>
          <w:rFonts w:asciiTheme="minorHAnsi" w:hAnsiTheme="minorHAnsi"/>
          <w:sz w:val="20"/>
          <w:szCs w:val="20"/>
        </w:rPr>
        <w:t>, D</w:t>
      </w:r>
      <w:r w:rsidR="008D4D79" w:rsidRPr="00E40C4C">
        <w:rPr>
          <w:rFonts w:asciiTheme="minorHAnsi" w:hAnsiTheme="minorHAnsi"/>
          <w:sz w:val="20"/>
          <w:szCs w:val="20"/>
        </w:rPr>
        <w:t>elgado Community College</w:t>
      </w:r>
    </w:p>
    <w:p w14:paraId="37DC9123" w14:textId="4C4D283D" w:rsidR="00A158A3" w:rsidRPr="00E40C4C" w:rsidRDefault="00A158A3" w:rsidP="00713640">
      <w:pPr>
        <w:spacing w:after="120" w:line="240" w:lineRule="auto"/>
        <w:ind w:right="49"/>
        <w:rPr>
          <w:rFonts w:asciiTheme="minorHAnsi" w:hAnsiTheme="minorHAnsi"/>
          <w:sz w:val="20"/>
          <w:szCs w:val="20"/>
        </w:rPr>
      </w:pPr>
      <w:r w:rsidRPr="00E40C4C">
        <w:rPr>
          <w:rFonts w:asciiTheme="minorHAnsi" w:hAnsiTheme="minorHAnsi"/>
          <w:b/>
          <w:sz w:val="20"/>
          <w:szCs w:val="20"/>
          <w:u w:val="single"/>
        </w:rPr>
        <w:t>08/10 – 08/11: Director, Institutional Assessment and Innovation</w:t>
      </w:r>
      <w:r w:rsidR="008D4D79" w:rsidRPr="00E40C4C">
        <w:rPr>
          <w:rFonts w:asciiTheme="minorHAnsi" w:hAnsiTheme="minorHAnsi"/>
          <w:sz w:val="20"/>
          <w:szCs w:val="20"/>
        </w:rPr>
        <w:t>, Delgado Community Collete</w:t>
      </w:r>
    </w:p>
    <w:p w14:paraId="23B8C0C3" w14:textId="6DB4F5D7" w:rsidR="00A158A3" w:rsidRPr="00E40C4C" w:rsidRDefault="00A158A3" w:rsidP="00713640">
      <w:pPr>
        <w:spacing w:after="120" w:line="240" w:lineRule="auto"/>
        <w:ind w:right="49"/>
        <w:rPr>
          <w:rFonts w:asciiTheme="minorHAnsi" w:hAnsiTheme="minorHAnsi"/>
          <w:sz w:val="20"/>
          <w:szCs w:val="20"/>
        </w:rPr>
      </w:pPr>
      <w:r w:rsidRPr="00E40C4C">
        <w:rPr>
          <w:rFonts w:asciiTheme="minorHAnsi" w:hAnsiTheme="minorHAnsi"/>
          <w:b/>
          <w:sz w:val="20"/>
          <w:szCs w:val="20"/>
          <w:u w:val="single"/>
        </w:rPr>
        <w:t>6/05 – 8/10: Learning Outcomes/Assessment Specialist for Title III</w:t>
      </w:r>
      <w:r w:rsidRPr="00E40C4C">
        <w:rPr>
          <w:rFonts w:asciiTheme="minorHAnsi" w:hAnsiTheme="minorHAnsi"/>
          <w:sz w:val="20"/>
          <w:szCs w:val="20"/>
        </w:rPr>
        <w:t>, Delgado Community College</w:t>
      </w:r>
    </w:p>
    <w:p w14:paraId="6519065D" w14:textId="29AE58EF" w:rsidR="00A158A3" w:rsidRPr="00E40C4C" w:rsidRDefault="00A158A3" w:rsidP="00713640">
      <w:pPr>
        <w:spacing w:after="120" w:line="240" w:lineRule="auto"/>
        <w:ind w:right="-221"/>
        <w:rPr>
          <w:rFonts w:asciiTheme="minorHAnsi" w:hAnsiTheme="minorHAnsi" w:cs="Cambria"/>
          <w:b/>
          <w:i/>
          <w:sz w:val="20"/>
          <w:szCs w:val="20"/>
          <w:u w:val="single"/>
        </w:rPr>
      </w:pPr>
      <w:r w:rsidRPr="00E40C4C">
        <w:rPr>
          <w:rFonts w:asciiTheme="minorHAnsi" w:hAnsiTheme="minorHAnsi" w:cs="Cambria"/>
          <w:b/>
          <w:sz w:val="20"/>
          <w:szCs w:val="20"/>
          <w:u w:val="single"/>
        </w:rPr>
        <w:t>8/02 – 8/04:</w:t>
      </w:r>
      <w:r w:rsidRPr="00E40C4C">
        <w:rPr>
          <w:rFonts w:asciiTheme="minorHAnsi" w:hAnsiTheme="minorHAnsi" w:cs="Cambria"/>
          <w:b/>
          <w:i/>
          <w:sz w:val="20"/>
          <w:szCs w:val="20"/>
          <w:u w:val="single"/>
        </w:rPr>
        <w:t xml:space="preserve">  </w:t>
      </w:r>
      <w:r w:rsidRPr="00E40C4C">
        <w:rPr>
          <w:rFonts w:asciiTheme="minorHAnsi" w:hAnsiTheme="minorHAnsi" w:cs="Cambria"/>
          <w:b/>
          <w:sz w:val="20"/>
          <w:szCs w:val="20"/>
          <w:u w:val="single"/>
        </w:rPr>
        <w:t xml:space="preserve">Consultant, Change Management, Leadership, </w:t>
      </w:r>
      <w:proofErr w:type="spellStart"/>
      <w:r w:rsidRPr="00E40C4C">
        <w:rPr>
          <w:rFonts w:asciiTheme="minorHAnsi" w:hAnsiTheme="minorHAnsi" w:cs="Cambria"/>
          <w:b/>
          <w:sz w:val="20"/>
          <w:szCs w:val="20"/>
          <w:u w:val="single"/>
        </w:rPr>
        <w:t>Empl</w:t>
      </w:r>
      <w:proofErr w:type="spellEnd"/>
      <w:r w:rsidRPr="00E40C4C">
        <w:rPr>
          <w:rFonts w:asciiTheme="minorHAnsi" w:hAnsiTheme="minorHAnsi" w:cs="Cambria"/>
          <w:b/>
          <w:sz w:val="20"/>
          <w:szCs w:val="20"/>
          <w:u w:val="single"/>
        </w:rPr>
        <w:t xml:space="preserve"> Dev</w:t>
      </w:r>
      <w:r w:rsidRPr="00E40C4C">
        <w:rPr>
          <w:rFonts w:asciiTheme="minorHAnsi" w:hAnsiTheme="minorHAnsi" w:cs="Cambria"/>
          <w:sz w:val="20"/>
          <w:szCs w:val="20"/>
        </w:rPr>
        <w:t xml:space="preserve">, </w:t>
      </w:r>
      <w:r w:rsidRPr="00E40C4C">
        <w:rPr>
          <w:rFonts w:asciiTheme="minorHAnsi" w:hAnsiTheme="minorHAnsi"/>
          <w:sz w:val="20"/>
          <w:szCs w:val="20"/>
        </w:rPr>
        <w:t>Breckenridge Consulting</w:t>
      </w:r>
    </w:p>
    <w:p w14:paraId="0C15FA67" w14:textId="209685F8" w:rsidR="00A158A3" w:rsidRPr="00E40C4C" w:rsidRDefault="00A158A3" w:rsidP="00713640">
      <w:pPr>
        <w:spacing w:after="120" w:line="240" w:lineRule="auto"/>
        <w:ind w:right="49"/>
        <w:rPr>
          <w:rFonts w:asciiTheme="minorHAnsi" w:hAnsiTheme="minorHAnsi" w:cs="Cambria"/>
          <w:b/>
          <w:i/>
          <w:sz w:val="20"/>
          <w:szCs w:val="20"/>
          <w:u w:val="single"/>
        </w:rPr>
      </w:pPr>
      <w:r w:rsidRPr="00E40C4C">
        <w:rPr>
          <w:rFonts w:asciiTheme="minorHAnsi" w:hAnsiTheme="minorHAnsi"/>
          <w:b/>
          <w:sz w:val="20"/>
          <w:szCs w:val="20"/>
          <w:u w:val="single"/>
        </w:rPr>
        <w:t>8/1999 – 10/02: Superintendent, Quality Management Systems</w:t>
      </w:r>
      <w:r w:rsidRPr="00E40C4C">
        <w:rPr>
          <w:rFonts w:asciiTheme="minorHAnsi" w:hAnsiTheme="minorHAnsi"/>
          <w:sz w:val="20"/>
          <w:szCs w:val="20"/>
        </w:rPr>
        <w:t>, PTFI Freeport Indonesia</w:t>
      </w:r>
      <w:r w:rsidRPr="00E40C4C">
        <w:rPr>
          <w:rFonts w:asciiTheme="minorHAnsi" w:hAnsiTheme="minorHAnsi"/>
          <w:sz w:val="20"/>
          <w:szCs w:val="20"/>
        </w:rPr>
        <w:tab/>
      </w:r>
    </w:p>
    <w:p w14:paraId="4233F904" w14:textId="499E36F6" w:rsidR="00A158A3" w:rsidRPr="00E40C4C" w:rsidRDefault="00A158A3" w:rsidP="00713640">
      <w:pPr>
        <w:spacing w:after="120" w:line="240" w:lineRule="auto"/>
        <w:ind w:right="49"/>
        <w:rPr>
          <w:rFonts w:asciiTheme="minorHAnsi" w:hAnsiTheme="minorHAnsi"/>
          <w:sz w:val="20"/>
          <w:szCs w:val="20"/>
        </w:rPr>
      </w:pPr>
      <w:r w:rsidRPr="00E40C4C">
        <w:rPr>
          <w:rFonts w:asciiTheme="minorHAnsi" w:hAnsiTheme="minorHAnsi"/>
          <w:b/>
          <w:sz w:val="20"/>
          <w:szCs w:val="20"/>
          <w:u w:val="single"/>
        </w:rPr>
        <w:t>3/1997 – 8/1999:  Analyst, Human Performance Design &amp; Development</w:t>
      </w:r>
      <w:r w:rsidRPr="00E40C4C">
        <w:rPr>
          <w:rFonts w:asciiTheme="minorHAnsi" w:hAnsiTheme="minorHAnsi"/>
          <w:sz w:val="20"/>
          <w:szCs w:val="20"/>
        </w:rPr>
        <w:t xml:space="preserve">, Andersen Consulting </w:t>
      </w:r>
    </w:p>
    <w:p w14:paraId="5EE4DFC0" w14:textId="55AF5A3A" w:rsidR="00A158A3" w:rsidRPr="00E40C4C" w:rsidRDefault="00A158A3" w:rsidP="00713640">
      <w:pPr>
        <w:spacing w:after="120" w:line="240" w:lineRule="auto"/>
        <w:ind w:right="49"/>
        <w:rPr>
          <w:rFonts w:asciiTheme="minorHAnsi" w:hAnsiTheme="minorHAnsi"/>
          <w:sz w:val="20"/>
          <w:szCs w:val="20"/>
        </w:rPr>
      </w:pPr>
      <w:r w:rsidRPr="00E40C4C">
        <w:rPr>
          <w:rFonts w:asciiTheme="minorHAnsi" w:hAnsiTheme="minorHAnsi"/>
          <w:b/>
          <w:sz w:val="20"/>
          <w:szCs w:val="20"/>
          <w:u w:val="single"/>
        </w:rPr>
        <w:t>10/1995 – 3/1997:  Instructor/Curriculum Designer</w:t>
      </w:r>
      <w:r w:rsidRPr="00E40C4C">
        <w:rPr>
          <w:rFonts w:asciiTheme="minorHAnsi" w:hAnsiTheme="minorHAnsi"/>
          <w:sz w:val="20"/>
          <w:szCs w:val="20"/>
        </w:rPr>
        <w:t>, Catapult Software Training</w:t>
      </w:r>
      <w:r w:rsidRPr="00E40C4C">
        <w:rPr>
          <w:rFonts w:asciiTheme="minorHAnsi" w:hAnsiTheme="minorHAnsi"/>
          <w:b/>
          <w:sz w:val="20"/>
          <w:szCs w:val="20"/>
          <w:u w:val="single"/>
        </w:rPr>
        <w:t xml:space="preserve"> </w:t>
      </w:r>
    </w:p>
    <w:p w14:paraId="02A8273B" w14:textId="13225CF2" w:rsidR="00A158A3" w:rsidRPr="00E40C4C" w:rsidRDefault="00A158A3" w:rsidP="00713640">
      <w:pPr>
        <w:spacing w:after="120" w:line="240" w:lineRule="auto"/>
        <w:ind w:right="49"/>
        <w:rPr>
          <w:rFonts w:asciiTheme="minorHAnsi" w:hAnsiTheme="minorHAnsi"/>
          <w:sz w:val="20"/>
          <w:szCs w:val="20"/>
        </w:rPr>
      </w:pPr>
      <w:r w:rsidRPr="00E40C4C">
        <w:rPr>
          <w:rFonts w:asciiTheme="minorHAnsi" w:hAnsiTheme="minorHAnsi"/>
          <w:b/>
          <w:sz w:val="20"/>
          <w:szCs w:val="20"/>
          <w:u w:val="single"/>
        </w:rPr>
        <w:t xml:space="preserve">8/1993 – 6/1994:  Assistant Director, </w:t>
      </w:r>
      <w:proofErr w:type="spellStart"/>
      <w:r w:rsidRPr="00E40C4C">
        <w:rPr>
          <w:rFonts w:asciiTheme="minorHAnsi" w:hAnsiTheme="minorHAnsi"/>
          <w:b/>
          <w:sz w:val="20"/>
          <w:szCs w:val="20"/>
          <w:u w:val="single"/>
        </w:rPr>
        <w:t>Hono</w:t>
      </w:r>
      <w:r w:rsidR="00E92242">
        <w:rPr>
          <w:rFonts w:asciiTheme="minorHAnsi" w:hAnsiTheme="minorHAnsi"/>
          <w:b/>
          <w:sz w:val="20"/>
          <w:szCs w:val="20"/>
          <w:u w:val="single"/>
        </w:rPr>
        <w:t>rs</w:t>
      </w:r>
      <w:proofErr w:type="spellEnd"/>
      <w:r w:rsidRPr="00E40C4C">
        <w:rPr>
          <w:rFonts w:asciiTheme="minorHAnsi" w:hAnsiTheme="minorHAnsi"/>
          <w:b/>
          <w:sz w:val="20"/>
          <w:szCs w:val="20"/>
          <w:u w:val="single"/>
        </w:rPr>
        <w:t xml:space="preserve"> Program</w:t>
      </w:r>
      <w:r w:rsidRPr="00E40C4C">
        <w:rPr>
          <w:rFonts w:asciiTheme="minorHAnsi" w:hAnsiTheme="minorHAnsi"/>
          <w:sz w:val="20"/>
          <w:szCs w:val="20"/>
        </w:rPr>
        <w:t>, University of New Orleans</w:t>
      </w:r>
      <w:r w:rsidRPr="00E40C4C">
        <w:rPr>
          <w:rFonts w:asciiTheme="minorHAnsi" w:hAnsiTheme="minorHAnsi"/>
          <w:b/>
          <w:sz w:val="20"/>
          <w:szCs w:val="20"/>
        </w:rPr>
        <w:t xml:space="preserve"> </w:t>
      </w:r>
    </w:p>
    <w:p w14:paraId="1AA8CB45" w14:textId="304E51AA" w:rsidR="008D4D79" w:rsidRPr="007F75F7" w:rsidRDefault="008D4D79" w:rsidP="008D4D79">
      <w:pPr>
        <w:pStyle w:val="Heading1"/>
        <w:spacing w:before="360"/>
        <w:rPr>
          <w:rFonts w:asciiTheme="majorHAnsi" w:hAnsiTheme="majorHAnsi"/>
          <w:szCs w:val="22"/>
        </w:rPr>
      </w:pPr>
      <w:bookmarkStart w:id="2" w:name="_Toc65217537"/>
      <w:r>
        <w:rPr>
          <w:rFonts w:asciiTheme="majorHAnsi" w:hAnsiTheme="majorHAnsi"/>
          <w:szCs w:val="22"/>
        </w:rPr>
        <w:t>Honors and</w:t>
      </w:r>
      <w:r w:rsidRPr="007F75F7">
        <w:rPr>
          <w:rFonts w:asciiTheme="majorHAnsi" w:hAnsiTheme="majorHAnsi"/>
          <w:szCs w:val="22"/>
        </w:rPr>
        <w:t xml:space="preserve"> Awards</w:t>
      </w:r>
      <w:bookmarkEnd w:id="2"/>
    </w:p>
    <w:p w14:paraId="629BA60D" w14:textId="77777777" w:rsidR="008D4D79" w:rsidRPr="00E40C4C" w:rsidRDefault="008D4D79" w:rsidP="008D4D79">
      <w:pPr>
        <w:pStyle w:val="BulletedList"/>
        <w:numPr>
          <w:ilvl w:val="0"/>
          <w:numId w:val="4"/>
        </w:numPr>
        <w:tabs>
          <w:tab w:val="clear" w:pos="360"/>
          <w:tab w:val="num" w:pos="562"/>
        </w:tabs>
        <w:ind w:left="447"/>
        <w:jc w:val="left"/>
        <w:rPr>
          <w:rFonts w:asciiTheme="minorHAnsi" w:hAnsiTheme="minorHAnsi"/>
        </w:rPr>
      </w:pPr>
      <w:r w:rsidRPr="00E40C4C">
        <w:rPr>
          <w:rFonts w:asciiTheme="minorHAnsi" w:hAnsiTheme="minorHAnsi"/>
        </w:rPr>
        <w:t>Nominated for and Alum of Citizens for a Better New Orleans Leadership Forum 2010</w:t>
      </w:r>
    </w:p>
    <w:p w14:paraId="083E20A2" w14:textId="77777777" w:rsidR="008D4D79" w:rsidRPr="00E40C4C" w:rsidRDefault="008D4D79" w:rsidP="008D4D79">
      <w:pPr>
        <w:pStyle w:val="BulletedList"/>
        <w:numPr>
          <w:ilvl w:val="0"/>
          <w:numId w:val="4"/>
        </w:numPr>
        <w:tabs>
          <w:tab w:val="clear" w:pos="360"/>
          <w:tab w:val="num" w:pos="562"/>
        </w:tabs>
        <w:ind w:left="447"/>
        <w:jc w:val="left"/>
        <w:rPr>
          <w:rFonts w:asciiTheme="minorHAnsi" w:hAnsiTheme="minorHAnsi"/>
        </w:rPr>
      </w:pPr>
      <w:r w:rsidRPr="00E40C4C">
        <w:rPr>
          <w:rFonts w:asciiTheme="minorHAnsi" w:hAnsiTheme="minorHAnsi"/>
        </w:rPr>
        <w:t>LCTCS Outstanding Unclassified Staff Award, Elected by Peers 2010</w:t>
      </w:r>
    </w:p>
    <w:p w14:paraId="5276AD82" w14:textId="77777777" w:rsidR="008D4D79" w:rsidRPr="00E40C4C" w:rsidRDefault="008D4D79" w:rsidP="008D4D79">
      <w:pPr>
        <w:pStyle w:val="BulletedList"/>
        <w:numPr>
          <w:ilvl w:val="0"/>
          <w:numId w:val="4"/>
        </w:numPr>
        <w:tabs>
          <w:tab w:val="clear" w:pos="360"/>
          <w:tab w:val="num" w:pos="562"/>
        </w:tabs>
        <w:ind w:left="447"/>
        <w:jc w:val="left"/>
        <w:rPr>
          <w:rFonts w:asciiTheme="minorHAnsi" w:hAnsiTheme="minorHAnsi"/>
        </w:rPr>
      </w:pPr>
      <w:r w:rsidRPr="00E40C4C">
        <w:rPr>
          <w:rFonts w:asciiTheme="minorHAnsi" w:hAnsiTheme="minorHAnsi"/>
        </w:rPr>
        <w:t>Research Award, FU for Social Innovation and Change, Fielding Graduate University 2007</w:t>
      </w:r>
    </w:p>
    <w:p w14:paraId="2DEB3915" w14:textId="32DA167B" w:rsidR="008D4D79" w:rsidRPr="00E40C4C" w:rsidRDefault="00F77EEF" w:rsidP="008D4D79">
      <w:pPr>
        <w:pStyle w:val="BulletedList"/>
        <w:numPr>
          <w:ilvl w:val="0"/>
          <w:numId w:val="4"/>
        </w:numPr>
        <w:tabs>
          <w:tab w:val="clear" w:pos="360"/>
          <w:tab w:val="num" w:pos="562"/>
        </w:tabs>
        <w:ind w:left="447"/>
        <w:jc w:val="left"/>
        <w:rPr>
          <w:rFonts w:asciiTheme="minorHAnsi" w:hAnsiTheme="minorHAnsi"/>
        </w:rPr>
      </w:pPr>
      <w:r w:rsidRPr="00E40C4C">
        <w:rPr>
          <w:rFonts w:asciiTheme="minorHAnsi" w:hAnsiTheme="minorHAnsi"/>
        </w:rPr>
        <w:t>Liberty Grant Recipient,</w:t>
      </w:r>
      <w:r w:rsidR="008D4D79" w:rsidRPr="00E40C4C">
        <w:rPr>
          <w:rFonts w:asciiTheme="minorHAnsi" w:hAnsiTheme="minorHAnsi"/>
        </w:rPr>
        <w:t xml:space="preserve"> “Writing and Measuring Student Learning Outcomes,” 2012</w:t>
      </w:r>
    </w:p>
    <w:p w14:paraId="33F9A0D6" w14:textId="77777777" w:rsidR="008D4D79" w:rsidRPr="00E40C4C" w:rsidRDefault="008D4D79" w:rsidP="008D4D79">
      <w:pPr>
        <w:pStyle w:val="BulletedList"/>
        <w:numPr>
          <w:ilvl w:val="0"/>
          <w:numId w:val="4"/>
        </w:numPr>
        <w:tabs>
          <w:tab w:val="clear" w:pos="360"/>
          <w:tab w:val="num" w:pos="562"/>
        </w:tabs>
        <w:ind w:left="447"/>
        <w:jc w:val="left"/>
        <w:rPr>
          <w:rFonts w:asciiTheme="minorHAnsi" w:hAnsiTheme="minorHAnsi"/>
        </w:rPr>
      </w:pPr>
      <w:r w:rsidRPr="00E40C4C">
        <w:rPr>
          <w:rFonts w:asciiTheme="minorHAnsi" w:hAnsiTheme="minorHAnsi"/>
        </w:rPr>
        <w:t>Nick Bottom Award for Shakespearean Dramaturgy, 1988, 1989</w:t>
      </w:r>
    </w:p>
    <w:p w14:paraId="71980DF7" w14:textId="1C8A38B1" w:rsidR="004E1DB1" w:rsidRDefault="0018092E" w:rsidP="003247B1">
      <w:pPr>
        <w:pStyle w:val="Heading1"/>
        <w:tabs>
          <w:tab w:val="right" w:leader="dot" w:pos="9900"/>
        </w:tabs>
        <w:spacing w:before="360"/>
        <w:rPr>
          <w:rFonts w:asciiTheme="majorHAnsi" w:hAnsiTheme="majorHAnsi"/>
          <w:szCs w:val="22"/>
        </w:rPr>
      </w:pPr>
      <w:bookmarkStart w:id="3" w:name="_Toc65217538"/>
      <w:r>
        <w:rPr>
          <w:rFonts w:asciiTheme="majorHAnsi" w:hAnsiTheme="majorHAnsi"/>
          <w:szCs w:val="22"/>
        </w:rPr>
        <w:lastRenderedPageBreak/>
        <w:t xml:space="preserve">Courses Developed, Taught, and </w:t>
      </w:r>
      <w:r w:rsidR="001D236B">
        <w:rPr>
          <w:rFonts w:asciiTheme="majorHAnsi" w:hAnsiTheme="majorHAnsi"/>
          <w:szCs w:val="22"/>
        </w:rPr>
        <w:t>Evaluated</w:t>
      </w:r>
    </w:p>
    <w:p w14:paraId="715CA4A7" w14:textId="7974F0CB" w:rsidR="004E1DB1" w:rsidRPr="00E40C4C" w:rsidRDefault="004E1DB1" w:rsidP="002B7E51">
      <w:pPr>
        <w:pStyle w:val="ListParagraph"/>
        <w:numPr>
          <w:ilvl w:val="0"/>
          <w:numId w:val="37"/>
        </w:numPr>
        <w:rPr>
          <w:rFonts w:asciiTheme="minorHAnsi" w:hAnsiTheme="minorHAnsi"/>
          <w:sz w:val="20"/>
          <w:szCs w:val="22"/>
        </w:rPr>
      </w:pPr>
      <w:r w:rsidRPr="00E40C4C">
        <w:rPr>
          <w:rFonts w:asciiTheme="minorHAnsi" w:hAnsiTheme="minorHAnsi"/>
          <w:sz w:val="20"/>
          <w:szCs w:val="22"/>
        </w:rPr>
        <w:t>SPHL 6020 Foundations in Public Health Fall 2018, 2019 with Luann White</w:t>
      </w:r>
    </w:p>
    <w:p w14:paraId="19B96C1A" w14:textId="487E649D" w:rsidR="004E1DB1" w:rsidRPr="00E40C4C" w:rsidRDefault="004E1DB1" w:rsidP="002B7E51">
      <w:pPr>
        <w:pStyle w:val="ListParagraph"/>
        <w:numPr>
          <w:ilvl w:val="0"/>
          <w:numId w:val="37"/>
        </w:numPr>
        <w:rPr>
          <w:rFonts w:asciiTheme="minorHAnsi" w:hAnsiTheme="minorHAnsi"/>
          <w:sz w:val="20"/>
          <w:szCs w:val="22"/>
        </w:rPr>
      </w:pPr>
      <w:r w:rsidRPr="00E40C4C">
        <w:rPr>
          <w:rFonts w:asciiTheme="minorHAnsi" w:hAnsiTheme="minorHAnsi"/>
          <w:sz w:val="20"/>
          <w:szCs w:val="22"/>
        </w:rPr>
        <w:t xml:space="preserve">GCHB 6030 Social and </w:t>
      </w:r>
      <w:r w:rsidR="00E92242" w:rsidRPr="00E40C4C">
        <w:rPr>
          <w:rFonts w:asciiTheme="minorHAnsi" w:hAnsiTheme="minorHAnsi"/>
          <w:sz w:val="20"/>
          <w:szCs w:val="22"/>
        </w:rPr>
        <w:t>Behavioral</w:t>
      </w:r>
      <w:r w:rsidRPr="00E40C4C">
        <w:rPr>
          <w:rFonts w:asciiTheme="minorHAnsi" w:hAnsiTheme="minorHAnsi"/>
          <w:sz w:val="20"/>
          <w:szCs w:val="22"/>
        </w:rPr>
        <w:t xml:space="preserve"> Factors in Public Health, Fall 2020</w:t>
      </w:r>
    </w:p>
    <w:p w14:paraId="7A7C3D16" w14:textId="5B6219D1" w:rsidR="004E1DB1" w:rsidRPr="00E40C4C" w:rsidRDefault="004E1DB1" w:rsidP="002B7E51">
      <w:pPr>
        <w:pStyle w:val="ListParagraph"/>
        <w:numPr>
          <w:ilvl w:val="0"/>
          <w:numId w:val="37"/>
        </w:numPr>
        <w:rPr>
          <w:rFonts w:asciiTheme="minorHAnsi" w:hAnsiTheme="minorHAnsi"/>
          <w:sz w:val="20"/>
          <w:szCs w:val="22"/>
        </w:rPr>
      </w:pPr>
      <w:r w:rsidRPr="00E40C4C">
        <w:rPr>
          <w:rFonts w:asciiTheme="minorHAnsi" w:hAnsiTheme="minorHAnsi"/>
          <w:sz w:val="20"/>
          <w:szCs w:val="22"/>
        </w:rPr>
        <w:t>SPHL 7020 Leadership Theory &amp; Practice, Fall 2020</w:t>
      </w:r>
    </w:p>
    <w:p w14:paraId="43CE460C" w14:textId="4043F7CE" w:rsidR="004E1DB1" w:rsidRPr="00E40C4C" w:rsidRDefault="004E1DB1" w:rsidP="002B7E51">
      <w:pPr>
        <w:pStyle w:val="ListParagraph"/>
        <w:numPr>
          <w:ilvl w:val="0"/>
          <w:numId w:val="37"/>
        </w:numPr>
        <w:rPr>
          <w:rFonts w:asciiTheme="minorHAnsi" w:hAnsiTheme="minorHAnsi"/>
          <w:sz w:val="20"/>
          <w:szCs w:val="22"/>
        </w:rPr>
      </w:pPr>
      <w:r w:rsidRPr="00E40C4C">
        <w:rPr>
          <w:rFonts w:asciiTheme="minorHAnsi" w:hAnsiTheme="minorHAnsi"/>
          <w:sz w:val="20"/>
          <w:szCs w:val="22"/>
        </w:rPr>
        <w:t>GCHB 7010 Public Health Communication Theory &amp; Practice, Spring 2021-02-26</w:t>
      </w:r>
    </w:p>
    <w:p w14:paraId="0A866A03" w14:textId="69D9411A" w:rsidR="004E1DB1" w:rsidRPr="00E40C4C" w:rsidRDefault="004E1DB1" w:rsidP="002B7E51">
      <w:pPr>
        <w:pStyle w:val="ListParagraph"/>
        <w:numPr>
          <w:ilvl w:val="0"/>
          <w:numId w:val="37"/>
        </w:numPr>
        <w:rPr>
          <w:rFonts w:asciiTheme="minorHAnsi" w:hAnsiTheme="minorHAnsi"/>
          <w:sz w:val="20"/>
          <w:szCs w:val="22"/>
        </w:rPr>
      </w:pPr>
      <w:r w:rsidRPr="00E40C4C">
        <w:rPr>
          <w:rFonts w:asciiTheme="minorHAnsi" w:hAnsiTheme="minorHAnsi"/>
          <w:sz w:val="20"/>
          <w:szCs w:val="22"/>
        </w:rPr>
        <w:t>PSYC 127, General Psychology 2010 – 2017, Delgado Community College</w:t>
      </w:r>
    </w:p>
    <w:p w14:paraId="7DB6D368" w14:textId="0667E970" w:rsidR="004E1DB1" w:rsidRPr="00E40C4C" w:rsidRDefault="004E1DB1" w:rsidP="002B7E51">
      <w:pPr>
        <w:pStyle w:val="ListParagraph"/>
        <w:numPr>
          <w:ilvl w:val="0"/>
          <w:numId w:val="37"/>
        </w:numPr>
        <w:rPr>
          <w:rFonts w:asciiTheme="minorHAnsi" w:hAnsiTheme="minorHAnsi"/>
          <w:sz w:val="20"/>
          <w:szCs w:val="22"/>
        </w:rPr>
      </w:pPr>
      <w:r w:rsidRPr="00E40C4C">
        <w:rPr>
          <w:rFonts w:asciiTheme="minorHAnsi" w:hAnsiTheme="minorHAnsi"/>
          <w:sz w:val="20"/>
          <w:szCs w:val="22"/>
        </w:rPr>
        <w:t>PSYC 226, Developmental Psychology, Spring 2014, Delgado Community College</w:t>
      </w:r>
    </w:p>
    <w:p w14:paraId="4EA37A41" w14:textId="5305DB36" w:rsidR="004E1DB1" w:rsidRPr="00E40C4C" w:rsidRDefault="004E1DB1" w:rsidP="002B7E51">
      <w:pPr>
        <w:pStyle w:val="ListParagraph"/>
        <w:numPr>
          <w:ilvl w:val="0"/>
          <w:numId w:val="37"/>
        </w:numPr>
        <w:rPr>
          <w:rFonts w:asciiTheme="minorHAnsi" w:hAnsiTheme="minorHAnsi"/>
          <w:sz w:val="20"/>
          <w:szCs w:val="22"/>
        </w:rPr>
      </w:pPr>
      <w:r w:rsidRPr="00E40C4C">
        <w:rPr>
          <w:rFonts w:asciiTheme="minorHAnsi" w:hAnsiTheme="minorHAnsi"/>
          <w:sz w:val="20"/>
          <w:szCs w:val="22"/>
        </w:rPr>
        <w:t>HEDC 101, Medical Terminology, Spring 2000 – 2004,</w:t>
      </w:r>
      <w:r w:rsidR="00A90FB2" w:rsidRPr="00E40C4C">
        <w:rPr>
          <w:rFonts w:asciiTheme="minorHAnsi" w:hAnsiTheme="minorHAnsi"/>
          <w:sz w:val="20"/>
          <w:szCs w:val="22"/>
        </w:rPr>
        <w:t xml:space="preserve"> Fall 1994</w:t>
      </w:r>
      <w:r w:rsidRPr="00E40C4C">
        <w:rPr>
          <w:rFonts w:asciiTheme="minorHAnsi" w:hAnsiTheme="minorHAnsi"/>
          <w:sz w:val="20"/>
          <w:szCs w:val="22"/>
        </w:rPr>
        <w:t xml:space="preserve"> Delgado Community College</w:t>
      </w:r>
    </w:p>
    <w:p w14:paraId="5B732EF3" w14:textId="5E0ED242" w:rsidR="004E1DB1" w:rsidRPr="00E40C4C" w:rsidRDefault="00A90FB2" w:rsidP="002B7E51">
      <w:pPr>
        <w:pStyle w:val="ListParagraph"/>
        <w:numPr>
          <w:ilvl w:val="0"/>
          <w:numId w:val="37"/>
        </w:numPr>
        <w:rPr>
          <w:rFonts w:asciiTheme="minorHAnsi" w:hAnsiTheme="minorHAnsi"/>
          <w:sz w:val="20"/>
          <w:szCs w:val="22"/>
        </w:rPr>
      </w:pPr>
      <w:r w:rsidRPr="00E40C4C">
        <w:rPr>
          <w:rFonts w:asciiTheme="minorHAnsi" w:hAnsiTheme="minorHAnsi"/>
          <w:sz w:val="20"/>
          <w:szCs w:val="22"/>
        </w:rPr>
        <w:t>ENGL 061, 062, 061 Developmental English Composition, Spring/Fall 2000 – 2004</w:t>
      </w:r>
    </w:p>
    <w:p w14:paraId="1FD4265F" w14:textId="6C90D382" w:rsidR="00A90FB2" w:rsidRPr="00E40C4C" w:rsidRDefault="00A90FB2" w:rsidP="002B7E51">
      <w:pPr>
        <w:pStyle w:val="ListParagraph"/>
        <w:numPr>
          <w:ilvl w:val="0"/>
          <w:numId w:val="37"/>
        </w:numPr>
        <w:rPr>
          <w:rFonts w:asciiTheme="minorHAnsi" w:hAnsiTheme="minorHAnsi"/>
          <w:sz w:val="20"/>
          <w:szCs w:val="22"/>
        </w:rPr>
      </w:pPr>
      <w:r w:rsidRPr="00E40C4C">
        <w:rPr>
          <w:rFonts w:asciiTheme="minorHAnsi" w:hAnsiTheme="minorHAnsi"/>
          <w:sz w:val="20"/>
          <w:szCs w:val="22"/>
        </w:rPr>
        <w:t>ENGL 101 English Composition, Spring/Fall 2000 – 2004, Delgado Community College, SELU</w:t>
      </w:r>
    </w:p>
    <w:p w14:paraId="6C04E308" w14:textId="2D2DCCC7" w:rsidR="00A90FB2" w:rsidRPr="007F75F7" w:rsidRDefault="00A90FB2" w:rsidP="00A90FB2">
      <w:pPr>
        <w:pStyle w:val="Heading1"/>
        <w:spacing w:before="360"/>
        <w:rPr>
          <w:rFonts w:asciiTheme="majorHAnsi" w:hAnsiTheme="majorHAnsi"/>
          <w:szCs w:val="22"/>
        </w:rPr>
      </w:pPr>
      <w:bookmarkStart w:id="4" w:name="_Toc65217543"/>
      <w:r w:rsidRPr="007F75F7">
        <w:rPr>
          <w:rFonts w:asciiTheme="majorHAnsi" w:hAnsiTheme="majorHAnsi"/>
          <w:szCs w:val="22"/>
        </w:rPr>
        <w:t xml:space="preserve">Professional and Instructional </w:t>
      </w:r>
      <w:r>
        <w:rPr>
          <w:rFonts w:asciiTheme="majorHAnsi" w:hAnsiTheme="majorHAnsi"/>
          <w:szCs w:val="22"/>
        </w:rPr>
        <w:t>Curriculum</w:t>
      </w:r>
      <w:bookmarkEnd w:id="4"/>
    </w:p>
    <w:tbl>
      <w:tblPr>
        <w:tblW w:w="10440" w:type="dxa"/>
        <w:tblInd w:w="18" w:type="dxa"/>
        <w:tblLook w:val="04A0" w:firstRow="1" w:lastRow="0" w:firstColumn="1" w:lastColumn="0" w:noHBand="0" w:noVBand="1"/>
      </w:tblPr>
      <w:tblGrid>
        <w:gridCol w:w="4770"/>
        <w:gridCol w:w="5670"/>
      </w:tblGrid>
      <w:tr w:rsidR="00A90FB2" w:rsidRPr="007F75F7" w14:paraId="11A19637" w14:textId="77777777" w:rsidTr="00CB62F2">
        <w:tc>
          <w:tcPr>
            <w:tcW w:w="4770" w:type="dxa"/>
            <w:shd w:val="clear" w:color="auto" w:fill="auto"/>
          </w:tcPr>
          <w:p w14:paraId="12868AF1"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Accelerated Instructional Design</w:t>
            </w:r>
          </w:p>
        </w:tc>
        <w:tc>
          <w:tcPr>
            <w:tcW w:w="5670" w:type="dxa"/>
            <w:shd w:val="clear" w:color="auto" w:fill="auto"/>
          </w:tcPr>
          <w:p w14:paraId="4E8CFBB8"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Hybrid/Blended Course Design</w:t>
            </w:r>
          </w:p>
        </w:tc>
      </w:tr>
      <w:tr w:rsidR="00A90FB2" w:rsidRPr="007F75F7" w14:paraId="04701F38" w14:textId="77777777" w:rsidTr="00CB62F2">
        <w:tc>
          <w:tcPr>
            <w:tcW w:w="4770" w:type="dxa"/>
            <w:shd w:val="clear" w:color="auto" w:fill="auto"/>
          </w:tcPr>
          <w:p w14:paraId="7F0C83AF"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Active Learning Strategies</w:t>
            </w:r>
          </w:p>
        </w:tc>
        <w:tc>
          <w:tcPr>
            <w:tcW w:w="5670" w:type="dxa"/>
            <w:shd w:val="clear" w:color="auto" w:fill="auto"/>
          </w:tcPr>
          <w:p w14:paraId="1E24CA43"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Integrated Course Design</w:t>
            </w:r>
          </w:p>
        </w:tc>
      </w:tr>
      <w:tr w:rsidR="00A90FB2" w:rsidRPr="007F75F7" w14:paraId="7019A10F" w14:textId="77777777" w:rsidTr="00CB62F2">
        <w:tc>
          <w:tcPr>
            <w:tcW w:w="4770" w:type="dxa"/>
            <w:shd w:val="clear" w:color="auto" w:fill="auto"/>
          </w:tcPr>
          <w:p w14:paraId="5C6A67A1"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Assessing Student Learning Outcomes</w:t>
            </w:r>
          </w:p>
        </w:tc>
        <w:tc>
          <w:tcPr>
            <w:tcW w:w="5670" w:type="dxa"/>
            <w:shd w:val="clear" w:color="auto" w:fill="auto"/>
          </w:tcPr>
          <w:p w14:paraId="791685D8"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Leadership Development</w:t>
            </w:r>
          </w:p>
        </w:tc>
      </w:tr>
      <w:tr w:rsidR="00A90FB2" w:rsidRPr="007F75F7" w14:paraId="6F91D24A" w14:textId="77777777" w:rsidTr="00CB62F2">
        <w:tc>
          <w:tcPr>
            <w:tcW w:w="4770" w:type="dxa"/>
            <w:shd w:val="clear" w:color="auto" w:fill="auto"/>
          </w:tcPr>
          <w:p w14:paraId="2244A460"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Classroom Management</w:t>
            </w:r>
          </w:p>
        </w:tc>
        <w:tc>
          <w:tcPr>
            <w:tcW w:w="5670" w:type="dxa"/>
            <w:shd w:val="clear" w:color="auto" w:fill="auto"/>
          </w:tcPr>
          <w:p w14:paraId="3E62CE51"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Curriculum Design for Learning Communities</w:t>
            </w:r>
          </w:p>
        </w:tc>
      </w:tr>
      <w:tr w:rsidR="00A90FB2" w:rsidRPr="007F75F7" w14:paraId="1742492A" w14:textId="77777777" w:rsidTr="00CB62F2">
        <w:tc>
          <w:tcPr>
            <w:tcW w:w="4770" w:type="dxa"/>
            <w:shd w:val="clear" w:color="auto" w:fill="auto"/>
          </w:tcPr>
          <w:p w14:paraId="483D4B0E"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Coaching, Mentoring, and Managing</w:t>
            </w:r>
          </w:p>
        </w:tc>
        <w:tc>
          <w:tcPr>
            <w:tcW w:w="5670" w:type="dxa"/>
            <w:shd w:val="clear" w:color="auto" w:fill="auto"/>
          </w:tcPr>
          <w:p w14:paraId="727540C2"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Adult Learning Theory Applied in the Classroom</w:t>
            </w:r>
          </w:p>
        </w:tc>
      </w:tr>
      <w:tr w:rsidR="00A90FB2" w:rsidRPr="007F75F7" w14:paraId="459EFF3F" w14:textId="77777777" w:rsidTr="00CB62F2">
        <w:tc>
          <w:tcPr>
            <w:tcW w:w="4770" w:type="dxa"/>
            <w:shd w:val="clear" w:color="auto" w:fill="auto"/>
          </w:tcPr>
          <w:p w14:paraId="64FD9F4E"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Commun &amp; Effective Presentation Skills</w:t>
            </w:r>
          </w:p>
        </w:tc>
        <w:tc>
          <w:tcPr>
            <w:tcW w:w="5670" w:type="dxa"/>
            <w:shd w:val="clear" w:color="auto" w:fill="auto"/>
          </w:tcPr>
          <w:p w14:paraId="70D56560"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Negotiation</w:t>
            </w:r>
          </w:p>
        </w:tc>
      </w:tr>
      <w:tr w:rsidR="00A90FB2" w:rsidRPr="007F75F7" w14:paraId="4FDB9183" w14:textId="77777777" w:rsidTr="00CB62F2">
        <w:tc>
          <w:tcPr>
            <w:tcW w:w="4770" w:type="dxa"/>
            <w:shd w:val="clear" w:color="auto" w:fill="auto"/>
          </w:tcPr>
          <w:p w14:paraId="7FB2F8F6"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Commun &amp; Professionalism</w:t>
            </w:r>
          </w:p>
        </w:tc>
        <w:tc>
          <w:tcPr>
            <w:tcW w:w="5670" w:type="dxa"/>
            <w:shd w:val="clear" w:color="auto" w:fill="auto"/>
          </w:tcPr>
          <w:p w14:paraId="1005F6D9"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Process Mapping</w:t>
            </w:r>
          </w:p>
        </w:tc>
      </w:tr>
      <w:tr w:rsidR="00A90FB2" w:rsidRPr="007F75F7" w14:paraId="36EDD62B" w14:textId="77777777" w:rsidTr="00CB62F2">
        <w:tc>
          <w:tcPr>
            <w:tcW w:w="4770" w:type="dxa"/>
            <w:shd w:val="clear" w:color="auto" w:fill="auto"/>
          </w:tcPr>
          <w:p w14:paraId="356A2EA6"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Commun Planning for Effective Change</w:t>
            </w:r>
          </w:p>
        </w:tc>
        <w:tc>
          <w:tcPr>
            <w:tcW w:w="5670" w:type="dxa"/>
            <w:shd w:val="clear" w:color="auto" w:fill="auto"/>
          </w:tcPr>
          <w:p w14:paraId="458C6AE6"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Program Review</w:t>
            </w:r>
          </w:p>
        </w:tc>
      </w:tr>
      <w:tr w:rsidR="00A90FB2" w:rsidRPr="007F75F7" w14:paraId="283FDC14" w14:textId="77777777" w:rsidTr="00CB62F2">
        <w:tc>
          <w:tcPr>
            <w:tcW w:w="4770" w:type="dxa"/>
            <w:shd w:val="clear" w:color="auto" w:fill="auto"/>
          </w:tcPr>
          <w:p w14:paraId="5D3DF694"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Curriculum Design &amp; Mapping</w:t>
            </w:r>
          </w:p>
        </w:tc>
        <w:tc>
          <w:tcPr>
            <w:tcW w:w="5670" w:type="dxa"/>
            <w:shd w:val="clear" w:color="auto" w:fill="auto"/>
          </w:tcPr>
          <w:p w14:paraId="2D296621"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Project Management Fundamentals</w:t>
            </w:r>
          </w:p>
        </w:tc>
      </w:tr>
      <w:tr w:rsidR="00A90FB2" w:rsidRPr="007F75F7" w14:paraId="5E4782D2" w14:textId="77777777" w:rsidTr="00CB62F2">
        <w:tc>
          <w:tcPr>
            <w:tcW w:w="4770" w:type="dxa"/>
            <w:shd w:val="clear" w:color="auto" w:fill="auto"/>
          </w:tcPr>
          <w:p w14:paraId="34EAA7CF"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Customer Success</w:t>
            </w:r>
          </w:p>
        </w:tc>
        <w:tc>
          <w:tcPr>
            <w:tcW w:w="5670" w:type="dxa"/>
            <w:shd w:val="clear" w:color="auto" w:fill="auto"/>
          </w:tcPr>
          <w:p w14:paraId="2934810C"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Safety Training</w:t>
            </w:r>
          </w:p>
        </w:tc>
      </w:tr>
      <w:tr w:rsidR="00A90FB2" w:rsidRPr="007F75F7" w14:paraId="029E1296" w14:textId="77777777" w:rsidTr="00CB62F2">
        <w:tc>
          <w:tcPr>
            <w:tcW w:w="4770" w:type="dxa"/>
            <w:shd w:val="clear" w:color="auto" w:fill="auto"/>
          </w:tcPr>
          <w:p w14:paraId="7872ADD8"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Data-driven Decision-making</w:t>
            </w:r>
          </w:p>
        </w:tc>
        <w:tc>
          <w:tcPr>
            <w:tcW w:w="5670" w:type="dxa"/>
            <w:shd w:val="clear" w:color="auto" w:fill="auto"/>
          </w:tcPr>
          <w:p w14:paraId="62842576"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Selecting, Inviting, &amp; Managing Advisory Boards</w:t>
            </w:r>
          </w:p>
        </w:tc>
      </w:tr>
      <w:tr w:rsidR="00A90FB2" w:rsidRPr="007F75F7" w14:paraId="617F9E72" w14:textId="77777777" w:rsidTr="00CB62F2">
        <w:tc>
          <w:tcPr>
            <w:tcW w:w="4770" w:type="dxa"/>
            <w:shd w:val="clear" w:color="auto" w:fill="auto"/>
          </w:tcPr>
          <w:p w14:paraId="053BBB7E"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 xml:space="preserve">Designing </w:t>
            </w:r>
            <w:proofErr w:type="spellStart"/>
            <w:r w:rsidRPr="00E40C4C">
              <w:rPr>
                <w:rFonts w:asciiTheme="minorHAnsi" w:hAnsiTheme="minorHAnsi"/>
                <w:sz w:val="20"/>
                <w:szCs w:val="20"/>
              </w:rPr>
              <w:t>Assmnt</w:t>
            </w:r>
            <w:proofErr w:type="spellEnd"/>
            <w:r w:rsidRPr="00E40C4C">
              <w:rPr>
                <w:rFonts w:asciiTheme="minorHAnsi" w:hAnsiTheme="minorHAnsi"/>
                <w:sz w:val="20"/>
                <w:szCs w:val="20"/>
              </w:rPr>
              <w:t xml:space="preserve"> Instruments</w:t>
            </w:r>
          </w:p>
        </w:tc>
        <w:tc>
          <w:tcPr>
            <w:tcW w:w="5670" w:type="dxa"/>
            <w:shd w:val="clear" w:color="auto" w:fill="auto"/>
          </w:tcPr>
          <w:p w14:paraId="5F9490B0"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 xml:space="preserve">Curriculum Design for </w:t>
            </w:r>
            <w:proofErr w:type="gramStart"/>
            <w:r w:rsidRPr="00E40C4C">
              <w:rPr>
                <w:rFonts w:asciiTheme="minorHAnsi" w:hAnsiTheme="minorHAnsi"/>
                <w:sz w:val="20"/>
                <w:szCs w:val="20"/>
              </w:rPr>
              <w:t>Service Learning</w:t>
            </w:r>
            <w:proofErr w:type="gramEnd"/>
            <w:r w:rsidRPr="00E40C4C">
              <w:rPr>
                <w:rFonts w:asciiTheme="minorHAnsi" w:hAnsiTheme="minorHAnsi"/>
                <w:sz w:val="20"/>
                <w:szCs w:val="20"/>
              </w:rPr>
              <w:t xml:space="preserve"> Syllabi</w:t>
            </w:r>
          </w:p>
        </w:tc>
      </w:tr>
      <w:tr w:rsidR="00A90FB2" w:rsidRPr="007F75F7" w14:paraId="58D5EACA" w14:textId="77777777" w:rsidTr="00CB62F2">
        <w:tc>
          <w:tcPr>
            <w:tcW w:w="4770" w:type="dxa"/>
            <w:shd w:val="clear" w:color="auto" w:fill="auto"/>
          </w:tcPr>
          <w:p w14:paraId="77EE6941"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Designing Outcomes &amp; Assessment Plans</w:t>
            </w:r>
          </w:p>
        </w:tc>
        <w:tc>
          <w:tcPr>
            <w:tcW w:w="5670" w:type="dxa"/>
            <w:shd w:val="clear" w:color="auto" w:fill="auto"/>
          </w:tcPr>
          <w:p w14:paraId="1048EDC2"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 xml:space="preserve">Setting </w:t>
            </w:r>
            <w:proofErr w:type="spellStart"/>
            <w:r w:rsidRPr="00E40C4C">
              <w:rPr>
                <w:rFonts w:asciiTheme="minorHAnsi" w:hAnsiTheme="minorHAnsi"/>
                <w:sz w:val="20"/>
                <w:szCs w:val="20"/>
              </w:rPr>
              <w:t>Kpis</w:t>
            </w:r>
            <w:proofErr w:type="spellEnd"/>
            <w:r w:rsidRPr="00E40C4C">
              <w:rPr>
                <w:rFonts w:asciiTheme="minorHAnsi" w:hAnsiTheme="minorHAnsi"/>
                <w:sz w:val="20"/>
                <w:szCs w:val="20"/>
              </w:rPr>
              <w:t>, Measuring Results</w:t>
            </w:r>
          </w:p>
        </w:tc>
      </w:tr>
      <w:tr w:rsidR="00A90FB2" w:rsidRPr="007F75F7" w14:paraId="64BEB667" w14:textId="77777777" w:rsidTr="00CB62F2">
        <w:tc>
          <w:tcPr>
            <w:tcW w:w="4770" w:type="dxa"/>
            <w:shd w:val="clear" w:color="auto" w:fill="auto"/>
          </w:tcPr>
          <w:p w14:paraId="219D33E2"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 xml:space="preserve">Desktop Application Training </w:t>
            </w:r>
          </w:p>
        </w:tc>
        <w:tc>
          <w:tcPr>
            <w:tcW w:w="5670" w:type="dxa"/>
            <w:shd w:val="clear" w:color="auto" w:fill="auto"/>
          </w:tcPr>
          <w:p w14:paraId="26DC192E"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Supervisory Skill Building</w:t>
            </w:r>
          </w:p>
        </w:tc>
      </w:tr>
      <w:tr w:rsidR="00A90FB2" w:rsidRPr="007F75F7" w14:paraId="596EA67A" w14:textId="77777777" w:rsidTr="00CB62F2">
        <w:tc>
          <w:tcPr>
            <w:tcW w:w="4770" w:type="dxa"/>
            <w:shd w:val="clear" w:color="auto" w:fill="auto"/>
          </w:tcPr>
          <w:p w14:paraId="03686C35"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Effective Grading</w:t>
            </w:r>
          </w:p>
        </w:tc>
        <w:tc>
          <w:tcPr>
            <w:tcW w:w="5670" w:type="dxa"/>
            <w:shd w:val="clear" w:color="auto" w:fill="auto"/>
          </w:tcPr>
          <w:p w14:paraId="580BD81D"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Survey Design: Course evals and student feedback</w:t>
            </w:r>
          </w:p>
        </w:tc>
      </w:tr>
      <w:tr w:rsidR="00A90FB2" w:rsidRPr="007F75F7" w14:paraId="4C1144EE" w14:textId="77777777" w:rsidTr="00CB62F2">
        <w:tc>
          <w:tcPr>
            <w:tcW w:w="4770" w:type="dxa"/>
            <w:shd w:val="clear" w:color="auto" w:fill="auto"/>
          </w:tcPr>
          <w:p w14:paraId="04F57D47"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Effective Feedback &amp; Perf Appraisal</w:t>
            </w:r>
          </w:p>
        </w:tc>
        <w:tc>
          <w:tcPr>
            <w:tcW w:w="5670" w:type="dxa"/>
            <w:shd w:val="clear" w:color="auto" w:fill="auto"/>
          </w:tcPr>
          <w:p w14:paraId="58D3AFEF"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Syllabus Revision</w:t>
            </w:r>
          </w:p>
        </w:tc>
      </w:tr>
      <w:tr w:rsidR="00A90FB2" w:rsidRPr="007F75F7" w14:paraId="55B8A396" w14:textId="77777777" w:rsidTr="00CB62F2">
        <w:tc>
          <w:tcPr>
            <w:tcW w:w="4770" w:type="dxa"/>
            <w:shd w:val="clear" w:color="auto" w:fill="auto"/>
          </w:tcPr>
          <w:p w14:paraId="4D8E47E2"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Mission, Vision, Strat Plan Facilitation</w:t>
            </w:r>
          </w:p>
        </w:tc>
        <w:tc>
          <w:tcPr>
            <w:tcW w:w="5670" w:type="dxa"/>
            <w:shd w:val="clear" w:color="auto" w:fill="auto"/>
          </w:tcPr>
          <w:p w14:paraId="666898BE"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Effective Teams</w:t>
            </w:r>
          </w:p>
        </w:tc>
      </w:tr>
      <w:tr w:rsidR="00A90FB2" w:rsidRPr="007F75F7" w14:paraId="3FCAFCD4" w14:textId="77777777" w:rsidTr="00CB62F2">
        <w:tc>
          <w:tcPr>
            <w:tcW w:w="4770" w:type="dxa"/>
            <w:shd w:val="clear" w:color="auto" w:fill="auto"/>
          </w:tcPr>
          <w:p w14:paraId="2768A748"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Facilitation Skill Building</w:t>
            </w:r>
          </w:p>
        </w:tc>
        <w:tc>
          <w:tcPr>
            <w:tcW w:w="5670" w:type="dxa"/>
            <w:shd w:val="clear" w:color="auto" w:fill="auto"/>
          </w:tcPr>
          <w:p w14:paraId="74E63D4F"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Team Teaching &amp; Instructional Design</w:t>
            </w:r>
          </w:p>
        </w:tc>
      </w:tr>
      <w:tr w:rsidR="00A90FB2" w:rsidRPr="007F75F7" w14:paraId="41C9AE94" w14:textId="77777777" w:rsidTr="00CB62F2">
        <w:tc>
          <w:tcPr>
            <w:tcW w:w="4770" w:type="dxa"/>
            <w:shd w:val="clear" w:color="auto" w:fill="auto"/>
          </w:tcPr>
          <w:p w14:paraId="6952380A"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 xml:space="preserve">Mission Critical, High Impact Training </w:t>
            </w:r>
          </w:p>
        </w:tc>
        <w:tc>
          <w:tcPr>
            <w:tcW w:w="5670" w:type="dxa"/>
            <w:shd w:val="clear" w:color="auto" w:fill="auto"/>
          </w:tcPr>
          <w:p w14:paraId="123CCE79"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Time Management</w:t>
            </w:r>
          </w:p>
        </w:tc>
      </w:tr>
      <w:tr w:rsidR="00A90FB2" w:rsidRPr="007F75F7" w14:paraId="380E755C" w14:textId="77777777" w:rsidTr="002B7E51">
        <w:trPr>
          <w:trHeight w:val="229"/>
        </w:trPr>
        <w:tc>
          <w:tcPr>
            <w:tcW w:w="4770" w:type="dxa"/>
            <w:shd w:val="clear" w:color="auto" w:fill="auto"/>
          </w:tcPr>
          <w:p w14:paraId="713B4D90" w14:textId="77777777" w:rsidR="00A90FB2" w:rsidRPr="00E40C4C" w:rsidRDefault="00A90FB2" w:rsidP="002B7E51">
            <w:pPr>
              <w:rPr>
                <w:rFonts w:asciiTheme="minorHAnsi" w:hAnsiTheme="minorHAnsi"/>
                <w:sz w:val="20"/>
                <w:szCs w:val="20"/>
              </w:rPr>
            </w:pPr>
          </w:p>
        </w:tc>
        <w:tc>
          <w:tcPr>
            <w:tcW w:w="5670" w:type="dxa"/>
            <w:shd w:val="clear" w:color="auto" w:fill="auto"/>
          </w:tcPr>
          <w:p w14:paraId="0B1B7970" w14:textId="77777777" w:rsidR="00A90FB2" w:rsidRPr="00E40C4C" w:rsidRDefault="00A90FB2" w:rsidP="00CB62F2">
            <w:pPr>
              <w:pStyle w:val="ListParagraph"/>
              <w:numPr>
                <w:ilvl w:val="0"/>
                <w:numId w:val="29"/>
              </w:numPr>
              <w:rPr>
                <w:rFonts w:asciiTheme="minorHAnsi" w:hAnsiTheme="minorHAnsi"/>
                <w:sz w:val="20"/>
                <w:szCs w:val="20"/>
              </w:rPr>
            </w:pPr>
            <w:r w:rsidRPr="00E40C4C">
              <w:rPr>
                <w:rFonts w:asciiTheme="minorHAnsi" w:hAnsiTheme="minorHAnsi"/>
                <w:sz w:val="20"/>
                <w:szCs w:val="20"/>
              </w:rPr>
              <w:t xml:space="preserve">Universal Designs </w:t>
            </w:r>
            <w:proofErr w:type="gramStart"/>
            <w:r w:rsidRPr="00E40C4C">
              <w:rPr>
                <w:rFonts w:asciiTheme="minorHAnsi" w:hAnsiTheme="minorHAnsi"/>
                <w:sz w:val="20"/>
                <w:szCs w:val="20"/>
              </w:rPr>
              <w:t>For</w:t>
            </w:r>
            <w:proofErr w:type="gramEnd"/>
            <w:r w:rsidRPr="00E40C4C">
              <w:rPr>
                <w:rFonts w:asciiTheme="minorHAnsi" w:hAnsiTheme="minorHAnsi"/>
                <w:sz w:val="20"/>
                <w:szCs w:val="20"/>
              </w:rPr>
              <w:t xml:space="preserve"> Learning</w:t>
            </w:r>
          </w:p>
        </w:tc>
      </w:tr>
    </w:tbl>
    <w:p w14:paraId="3F73E640" w14:textId="00E35AFF" w:rsidR="008569CC" w:rsidRDefault="00F77EEF" w:rsidP="003247B1">
      <w:pPr>
        <w:pStyle w:val="Heading1"/>
        <w:tabs>
          <w:tab w:val="right" w:leader="dot" w:pos="9900"/>
        </w:tabs>
        <w:spacing w:before="360"/>
        <w:rPr>
          <w:rFonts w:asciiTheme="majorHAnsi" w:hAnsiTheme="majorHAnsi"/>
          <w:szCs w:val="22"/>
        </w:rPr>
      </w:pPr>
      <w:r>
        <w:rPr>
          <w:rFonts w:asciiTheme="majorHAnsi" w:hAnsiTheme="majorHAnsi"/>
          <w:szCs w:val="22"/>
        </w:rPr>
        <w:t>Publications</w:t>
      </w:r>
      <w:bookmarkEnd w:id="3"/>
    </w:p>
    <w:p w14:paraId="4F12C837" w14:textId="7B64E5B4" w:rsidR="00F77EEF" w:rsidRPr="00E40C4C" w:rsidRDefault="004B41EF" w:rsidP="0048596C">
      <w:pPr>
        <w:ind w:left="720" w:hanging="720"/>
        <w:rPr>
          <w:rFonts w:asciiTheme="minorHAnsi" w:hAnsiTheme="minorHAnsi"/>
          <w:sz w:val="20"/>
          <w:szCs w:val="20"/>
        </w:rPr>
      </w:pPr>
      <w:r w:rsidRPr="00E40C4C">
        <w:rPr>
          <w:rFonts w:asciiTheme="minorHAnsi" w:hAnsiTheme="minorHAnsi"/>
          <w:sz w:val="20"/>
          <w:szCs w:val="20"/>
        </w:rPr>
        <w:t>White, L. A. &amp; Breckenridge, A. D. (2019). Effective collaborative learning experiences: It is all in the design. In S. Galea &amp; L. M. Sullivan (</w:t>
      </w:r>
      <w:proofErr w:type="spellStart"/>
      <w:r w:rsidRPr="00E40C4C">
        <w:rPr>
          <w:rFonts w:asciiTheme="minorHAnsi" w:hAnsiTheme="minorHAnsi"/>
          <w:sz w:val="20"/>
          <w:szCs w:val="20"/>
        </w:rPr>
        <w:t>EDs.</w:t>
      </w:r>
      <w:proofErr w:type="spellEnd"/>
      <w:r w:rsidRPr="00E40C4C">
        <w:rPr>
          <w:rFonts w:asciiTheme="minorHAnsi" w:hAnsiTheme="minorHAnsi"/>
          <w:sz w:val="20"/>
          <w:szCs w:val="20"/>
        </w:rPr>
        <w:t xml:space="preserve">), </w:t>
      </w:r>
      <w:r w:rsidRPr="00E40C4C">
        <w:rPr>
          <w:rFonts w:asciiTheme="minorHAnsi" w:hAnsiTheme="minorHAnsi"/>
          <w:i/>
          <w:sz w:val="20"/>
          <w:szCs w:val="20"/>
        </w:rPr>
        <w:t>Teaching Public Health</w:t>
      </w:r>
      <w:r w:rsidRPr="00E40C4C">
        <w:rPr>
          <w:rFonts w:asciiTheme="minorHAnsi" w:hAnsiTheme="minorHAnsi"/>
          <w:sz w:val="20"/>
          <w:szCs w:val="20"/>
        </w:rPr>
        <w:t xml:space="preserve"> (pp. 235-236). Johns Hopkins University Press.</w:t>
      </w:r>
    </w:p>
    <w:p w14:paraId="2520A1FD" w14:textId="6C39568D" w:rsidR="0048596C" w:rsidRPr="00E40C4C" w:rsidRDefault="002E47B9" w:rsidP="0048596C">
      <w:pPr>
        <w:spacing w:after="0" w:line="240" w:lineRule="auto"/>
        <w:ind w:left="720" w:hanging="720"/>
        <w:rPr>
          <w:rFonts w:asciiTheme="minorHAnsi" w:hAnsiTheme="minorHAnsi"/>
          <w:sz w:val="20"/>
          <w:szCs w:val="20"/>
        </w:rPr>
      </w:pPr>
      <w:r w:rsidRPr="00E40C4C">
        <w:rPr>
          <w:rFonts w:asciiTheme="minorHAnsi" w:hAnsiTheme="minorHAnsi"/>
          <w:sz w:val="20"/>
          <w:szCs w:val="20"/>
        </w:rPr>
        <w:t xml:space="preserve">Breckenridge, A. D. (2019). Crisis as an impetus for individual transformation. In T. M. Wilson (Ed.), </w:t>
      </w:r>
      <w:r w:rsidRPr="00E40C4C">
        <w:rPr>
          <w:rFonts w:asciiTheme="minorHAnsi" w:hAnsiTheme="minorHAnsi"/>
          <w:i/>
          <w:sz w:val="20"/>
          <w:szCs w:val="20"/>
        </w:rPr>
        <w:t>Women in Education: Narratives of Challenges, Success and Challenges</w:t>
      </w:r>
      <w:r w:rsidRPr="00E40C4C">
        <w:rPr>
          <w:rFonts w:asciiTheme="minorHAnsi" w:hAnsiTheme="minorHAnsi"/>
          <w:sz w:val="20"/>
          <w:szCs w:val="20"/>
        </w:rPr>
        <w:t xml:space="preserve"> (pp. 73-96) Wilson Publishing Group.</w:t>
      </w:r>
    </w:p>
    <w:p w14:paraId="5083417E" w14:textId="46E8CE26" w:rsidR="0048596C" w:rsidRDefault="0048596C" w:rsidP="0048596C">
      <w:pPr>
        <w:pStyle w:val="Heading1"/>
        <w:tabs>
          <w:tab w:val="right" w:leader="dot" w:pos="9900"/>
        </w:tabs>
        <w:spacing w:before="360"/>
        <w:rPr>
          <w:rFonts w:asciiTheme="majorHAnsi" w:hAnsiTheme="majorHAnsi"/>
          <w:szCs w:val="22"/>
        </w:rPr>
      </w:pPr>
      <w:r>
        <w:rPr>
          <w:rFonts w:asciiTheme="majorHAnsi" w:hAnsiTheme="majorHAnsi"/>
          <w:szCs w:val="22"/>
        </w:rPr>
        <w:t>Presentations</w:t>
      </w:r>
    </w:p>
    <w:p w14:paraId="68BA2BB6" w14:textId="3F2DB3E1" w:rsidR="0048596C" w:rsidRPr="00E40C4C" w:rsidRDefault="0048596C" w:rsidP="0048596C">
      <w:pPr>
        <w:pStyle w:val="BodyText"/>
        <w:ind w:left="0"/>
        <w:jc w:val="left"/>
        <w:rPr>
          <w:rFonts w:asciiTheme="minorHAnsi" w:hAnsiTheme="minorHAnsi"/>
        </w:rPr>
      </w:pPr>
      <w:r w:rsidRPr="00E40C4C">
        <w:rPr>
          <w:rFonts w:asciiTheme="minorHAnsi" w:hAnsiTheme="minorHAnsi"/>
          <w:b/>
          <w:i/>
        </w:rPr>
        <w:t>“Email Jail”</w:t>
      </w:r>
      <w:r w:rsidRPr="00E40C4C">
        <w:rPr>
          <w:rFonts w:asciiTheme="minorHAnsi" w:hAnsiTheme="minorHAnsi"/>
        </w:rPr>
        <w:t xml:space="preserve"> – Professional Development Day, Tulane University, 2019</w:t>
      </w:r>
    </w:p>
    <w:p w14:paraId="4BAB08C5" w14:textId="06E17D6C" w:rsidR="0048596C" w:rsidRPr="00E40C4C" w:rsidRDefault="0048596C" w:rsidP="0048596C">
      <w:pPr>
        <w:pStyle w:val="BodyText"/>
        <w:ind w:left="0"/>
        <w:jc w:val="left"/>
        <w:rPr>
          <w:rFonts w:asciiTheme="minorHAnsi" w:hAnsiTheme="minorHAnsi"/>
        </w:rPr>
      </w:pPr>
      <w:r w:rsidRPr="00E40C4C">
        <w:rPr>
          <w:rFonts w:asciiTheme="minorHAnsi" w:hAnsiTheme="minorHAnsi"/>
          <w:b/>
          <w:i/>
        </w:rPr>
        <w:t xml:space="preserve">“Writing Program Competencies” – </w:t>
      </w:r>
      <w:r w:rsidRPr="00E40C4C">
        <w:rPr>
          <w:rFonts w:asciiTheme="minorHAnsi" w:hAnsiTheme="minorHAnsi"/>
        </w:rPr>
        <w:t xml:space="preserve">APHA, </w:t>
      </w:r>
      <w:r w:rsidR="009049C1" w:rsidRPr="00E40C4C">
        <w:rPr>
          <w:rFonts w:asciiTheme="minorHAnsi" w:hAnsiTheme="minorHAnsi"/>
        </w:rPr>
        <w:t>Philadelphia</w:t>
      </w:r>
      <w:r w:rsidRPr="00E40C4C">
        <w:rPr>
          <w:rFonts w:asciiTheme="minorHAnsi" w:hAnsiTheme="minorHAnsi"/>
        </w:rPr>
        <w:t>, 2019</w:t>
      </w:r>
    </w:p>
    <w:p w14:paraId="7B7C4441" w14:textId="57ECAD86" w:rsidR="0048596C" w:rsidRPr="00E40C4C" w:rsidRDefault="0048596C" w:rsidP="0048596C">
      <w:pPr>
        <w:pStyle w:val="BodyText"/>
        <w:ind w:left="0"/>
        <w:jc w:val="left"/>
        <w:rPr>
          <w:rFonts w:asciiTheme="minorHAnsi" w:hAnsiTheme="minorHAnsi"/>
          <w:b/>
          <w:i/>
        </w:rPr>
      </w:pPr>
      <w:r w:rsidRPr="00E40C4C">
        <w:rPr>
          <w:rFonts w:asciiTheme="minorHAnsi" w:hAnsiTheme="minorHAnsi"/>
          <w:b/>
          <w:i/>
        </w:rPr>
        <w:t>"Strengthening Collaboration through Communication"</w:t>
      </w:r>
      <w:r w:rsidRPr="00E40C4C">
        <w:rPr>
          <w:rFonts w:asciiTheme="minorHAnsi" w:hAnsiTheme="minorHAnsi"/>
        </w:rPr>
        <w:t xml:space="preserve"> – South </w:t>
      </w:r>
      <w:proofErr w:type="spellStart"/>
      <w:r w:rsidRPr="00E40C4C">
        <w:rPr>
          <w:rFonts w:asciiTheme="minorHAnsi" w:hAnsiTheme="minorHAnsi"/>
        </w:rPr>
        <w:t>Cntrl</w:t>
      </w:r>
      <w:proofErr w:type="spellEnd"/>
      <w:r w:rsidRPr="00E40C4C">
        <w:rPr>
          <w:rFonts w:asciiTheme="minorHAnsi" w:hAnsiTheme="minorHAnsi"/>
        </w:rPr>
        <w:t xml:space="preserve"> AIDS Education &amp; Training Ctr, NOLA, 2018</w:t>
      </w:r>
    </w:p>
    <w:p w14:paraId="695377E2" w14:textId="77777777" w:rsidR="0048596C" w:rsidRPr="00E40C4C" w:rsidRDefault="0048596C" w:rsidP="0048596C">
      <w:pPr>
        <w:pStyle w:val="BodyText"/>
        <w:ind w:left="0"/>
        <w:jc w:val="left"/>
        <w:rPr>
          <w:rFonts w:asciiTheme="minorHAnsi" w:hAnsiTheme="minorHAnsi"/>
          <w:b/>
          <w:i/>
        </w:rPr>
      </w:pPr>
      <w:r w:rsidRPr="00E40C4C">
        <w:rPr>
          <w:rFonts w:asciiTheme="minorHAnsi" w:hAnsiTheme="minorHAnsi"/>
          <w:b/>
          <w:i/>
        </w:rPr>
        <w:t>"Engaging Adult Learners""</w:t>
      </w:r>
      <w:r w:rsidRPr="00E40C4C">
        <w:rPr>
          <w:rFonts w:asciiTheme="minorHAnsi" w:hAnsiTheme="minorHAnsi"/>
        </w:rPr>
        <w:t xml:space="preserve"> </w:t>
      </w:r>
      <w:proofErr w:type="gramStart"/>
      <w:r w:rsidRPr="00E40C4C">
        <w:rPr>
          <w:rFonts w:asciiTheme="minorHAnsi" w:hAnsiTheme="minorHAnsi"/>
        </w:rPr>
        <w:t xml:space="preserve">– </w:t>
      </w:r>
      <w:r w:rsidRPr="00E40C4C">
        <w:rPr>
          <w:rFonts w:asciiTheme="minorHAnsi" w:hAnsiTheme="minorHAnsi"/>
          <w:b/>
          <w:i/>
        </w:rPr>
        <w:t xml:space="preserve"> </w:t>
      </w:r>
      <w:r w:rsidRPr="00E40C4C">
        <w:rPr>
          <w:rFonts w:asciiTheme="minorHAnsi" w:hAnsiTheme="minorHAnsi"/>
        </w:rPr>
        <w:t>South</w:t>
      </w:r>
      <w:proofErr w:type="gramEnd"/>
      <w:r w:rsidRPr="00E40C4C">
        <w:rPr>
          <w:rFonts w:asciiTheme="minorHAnsi" w:hAnsiTheme="minorHAnsi"/>
        </w:rPr>
        <w:t xml:space="preserve"> Central AIDS Education &amp; Training Center, NOLA, 2018</w:t>
      </w:r>
    </w:p>
    <w:p w14:paraId="422B061F" w14:textId="77777777" w:rsidR="0048596C" w:rsidRPr="00E40C4C" w:rsidRDefault="0048596C" w:rsidP="0048596C">
      <w:pPr>
        <w:pStyle w:val="BodyText"/>
        <w:ind w:left="0"/>
        <w:jc w:val="left"/>
        <w:rPr>
          <w:rFonts w:asciiTheme="minorHAnsi" w:hAnsiTheme="minorHAnsi"/>
          <w:b/>
          <w:i/>
        </w:rPr>
      </w:pPr>
      <w:r w:rsidRPr="00E40C4C">
        <w:rPr>
          <w:rFonts w:asciiTheme="minorHAnsi" w:hAnsiTheme="minorHAnsi"/>
          <w:b/>
          <w:i/>
        </w:rPr>
        <w:t>"Hybrid Course Design Strategy for Bioinformatics Instruction"</w:t>
      </w:r>
      <w:r w:rsidRPr="00E40C4C">
        <w:rPr>
          <w:rFonts w:asciiTheme="minorHAnsi" w:hAnsiTheme="minorHAnsi"/>
        </w:rPr>
        <w:t xml:space="preserve"> – AMIA Annual Symposium, NOLA, 2017</w:t>
      </w:r>
    </w:p>
    <w:p w14:paraId="0796B81E" w14:textId="77777777" w:rsidR="0048596C" w:rsidRPr="00E40C4C" w:rsidRDefault="0048596C" w:rsidP="0048596C">
      <w:pPr>
        <w:pStyle w:val="BodyText"/>
        <w:ind w:left="0"/>
        <w:jc w:val="left"/>
        <w:rPr>
          <w:rFonts w:asciiTheme="minorHAnsi" w:hAnsiTheme="minorHAnsi"/>
        </w:rPr>
      </w:pPr>
      <w:r w:rsidRPr="00E40C4C">
        <w:rPr>
          <w:rFonts w:asciiTheme="minorHAnsi" w:hAnsiTheme="minorHAnsi"/>
          <w:b/>
          <w:i/>
        </w:rPr>
        <w:t xml:space="preserve">"Effective Collaborative Learning Experiences" </w:t>
      </w:r>
      <w:proofErr w:type="gramStart"/>
      <w:r w:rsidRPr="00E40C4C">
        <w:rPr>
          <w:rFonts w:asciiTheme="minorHAnsi" w:hAnsiTheme="minorHAnsi"/>
          <w:b/>
          <w:i/>
        </w:rPr>
        <w:t xml:space="preserve">- </w:t>
      </w:r>
      <w:r w:rsidRPr="00E40C4C">
        <w:rPr>
          <w:rFonts w:asciiTheme="minorHAnsi" w:hAnsiTheme="minorHAnsi"/>
        </w:rPr>
        <w:t xml:space="preserve"> in</w:t>
      </w:r>
      <w:proofErr w:type="gramEnd"/>
      <w:r w:rsidRPr="00E40C4C">
        <w:rPr>
          <w:rFonts w:asciiTheme="minorHAnsi" w:hAnsiTheme="minorHAnsi"/>
        </w:rPr>
        <w:t xml:space="preserve"> </w:t>
      </w:r>
      <w:r w:rsidRPr="00E40C4C">
        <w:rPr>
          <w:rFonts w:asciiTheme="minorHAnsi" w:hAnsiTheme="minorHAnsi"/>
          <w:u w:val="single"/>
        </w:rPr>
        <w:t>Teaching Public Health</w:t>
      </w:r>
      <w:r w:rsidRPr="00E40C4C">
        <w:rPr>
          <w:rFonts w:asciiTheme="minorHAnsi" w:hAnsiTheme="minorHAnsi"/>
        </w:rPr>
        <w:t>, Johns Hopkins UP: 2018</w:t>
      </w:r>
    </w:p>
    <w:p w14:paraId="3C221D1B" w14:textId="77777777" w:rsidR="0048596C" w:rsidRPr="00E40C4C" w:rsidRDefault="0048596C" w:rsidP="0048596C">
      <w:pPr>
        <w:pStyle w:val="BodyText"/>
        <w:ind w:left="0"/>
        <w:jc w:val="left"/>
        <w:rPr>
          <w:rFonts w:asciiTheme="minorHAnsi" w:hAnsiTheme="minorHAnsi"/>
          <w:b/>
          <w:i/>
        </w:rPr>
      </w:pPr>
      <w:r w:rsidRPr="00E40C4C">
        <w:rPr>
          <w:rFonts w:asciiTheme="minorHAnsi" w:hAnsiTheme="minorHAnsi"/>
          <w:b/>
          <w:i/>
        </w:rPr>
        <w:t xml:space="preserve">"LIFELINE: Crisis as impetus for individual and organizational transformation" </w:t>
      </w:r>
      <w:r w:rsidRPr="00E40C4C">
        <w:rPr>
          <w:rFonts w:asciiTheme="minorHAnsi" w:hAnsiTheme="minorHAnsi"/>
        </w:rPr>
        <w:t xml:space="preserve">in </w:t>
      </w:r>
      <w:r w:rsidRPr="00E40C4C">
        <w:rPr>
          <w:rFonts w:asciiTheme="minorHAnsi" w:hAnsiTheme="minorHAnsi"/>
          <w:u w:val="single"/>
        </w:rPr>
        <w:t>Women in Education: Narratives of Challenges, Success and Change</w:t>
      </w:r>
      <w:r w:rsidRPr="00E40C4C">
        <w:rPr>
          <w:rFonts w:asciiTheme="minorHAnsi" w:hAnsiTheme="minorHAnsi"/>
        </w:rPr>
        <w:t>, Wilson, Tanisca, Ed. 2017</w:t>
      </w:r>
    </w:p>
    <w:p w14:paraId="03C37638" w14:textId="77777777" w:rsidR="0048596C" w:rsidRPr="00E40C4C" w:rsidRDefault="0048596C" w:rsidP="0048596C">
      <w:pPr>
        <w:pStyle w:val="BodyText"/>
        <w:ind w:left="0"/>
        <w:jc w:val="left"/>
        <w:rPr>
          <w:rFonts w:asciiTheme="minorHAnsi" w:hAnsiTheme="minorHAnsi"/>
          <w:b/>
          <w:i/>
        </w:rPr>
      </w:pPr>
      <w:r w:rsidRPr="00E40C4C">
        <w:rPr>
          <w:rFonts w:asciiTheme="minorHAnsi" w:hAnsiTheme="minorHAnsi"/>
          <w:b/>
          <w:i/>
        </w:rPr>
        <w:t xml:space="preserve"> “Grading That Motivates and Retains Students” </w:t>
      </w:r>
      <w:r w:rsidRPr="00E40C4C">
        <w:rPr>
          <w:rFonts w:asciiTheme="minorHAnsi" w:hAnsiTheme="minorHAnsi"/>
        </w:rPr>
        <w:t>– NISOD Webinar Presentation, 2014</w:t>
      </w:r>
    </w:p>
    <w:p w14:paraId="7C9AFAE9" w14:textId="77777777" w:rsidR="0048596C" w:rsidRPr="00E40C4C" w:rsidRDefault="0048596C" w:rsidP="0048596C">
      <w:pPr>
        <w:pStyle w:val="BodyText"/>
        <w:ind w:left="0" w:right="-180"/>
        <w:jc w:val="left"/>
        <w:rPr>
          <w:rFonts w:asciiTheme="minorHAnsi" w:hAnsiTheme="minorHAnsi"/>
        </w:rPr>
      </w:pPr>
      <w:r w:rsidRPr="00E40C4C">
        <w:rPr>
          <w:rFonts w:asciiTheme="minorHAnsi" w:hAnsiTheme="minorHAnsi"/>
          <w:b/>
          <w:i/>
        </w:rPr>
        <w:t xml:space="preserve">“Developing a Sustainable Faculty Development Program” </w:t>
      </w:r>
      <w:r w:rsidRPr="00E40C4C">
        <w:rPr>
          <w:rFonts w:asciiTheme="minorHAnsi" w:hAnsiTheme="minorHAnsi"/>
        </w:rPr>
        <w:t>– Blynn CC Exec Retreat, College Station, TX, 2014</w:t>
      </w:r>
    </w:p>
    <w:p w14:paraId="6098C22A" w14:textId="77777777" w:rsidR="0048596C" w:rsidRPr="00E40C4C" w:rsidRDefault="0048596C" w:rsidP="0048596C">
      <w:pPr>
        <w:pStyle w:val="BodyText"/>
        <w:ind w:left="0" w:right="-180"/>
        <w:jc w:val="left"/>
        <w:rPr>
          <w:rFonts w:asciiTheme="minorHAnsi" w:hAnsiTheme="minorHAnsi"/>
        </w:rPr>
      </w:pPr>
      <w:r w:rsidRPr="00E40C4C">
        <w:rPr>
          <w:rFonts w:asciiTheme="minorHAnsi" w:hAnsiTheme="minorHAnsi"/>
          <w:b/>
          <w:i/>
        </w:rPr>
        <w:t xml:space="preserve">“So, you’re a supervisor now….” </w:t>
      </w:r>
      <w:r w:rsidRPr="00E40C4C">
        <w:rPr>
          <w:rFonts w:asciiTheme="minorHAnsi" w:hAnsiTheme="minorHAnsi"/>
        </w:rPr>
        <w:t>– Summer Institute Guest Speaker, DCC, 2014</w:t>
      </w:r>
    </w:p>
    <w:p w14:paraId="5F5DB978" w14:textId="77777777" w:rsidR="0048596C" w:rsidRPr="00E40C4C" w:rsidRDefault="0048596C" w:rsidP="0048596C">
      <w:pPr>
        <w:pStyle w:val="BodyText"/>
        <w:ind w:left="0" w:right="-180"/>
        <w:jc w:val="left"/>
        <w:rPr>
          <w:rFonts w:asciiTheme="minorHAnsi" w:hAnsiTheme="minorHAnsi"/>
          <w:b/>
          <w:i/>
        </w:rPr>
      </w:pPr>
      <w:r w:rsidRPr="00E40C4C">
        <w:rPr>
          <w:rFonts w:asciiTheme="minorHAnsi" w:hAnsiTheme="minorHAnsi"/>
          <w:b/>
          <w:i/>
        </w:rPr>
        <w:lastRenderedPageBreak/>
        <w:t xml:space="preserve">“Lessons Learned from Katrina, Rita, Isaac:  Implications for P12 Schools &amp; Higher Ed” </w:t>
      </w:r>
      <w:r w:rsidRPr="00E40C4C">
        <w:rPr>
          <w:rFonts w:asciiTheme="minorHAnsi" w:hAnsiTheme="minorHAnsi"/>
        </w:rPr>
        <w:t>– NCORE, NOLA, 2013</w:t>
      </w:r>
      <w:r w:rsidRPr="00E40C4C">
        <w:rPr>
          <w:rFonts w:asciiTheme="minorHAnsi" w:hAnsiTheme="minorHAnsi"/>
          <w:b/>
          <w:i/>
        </w:rPr>
        <w:t xml:space="preserve"> </w:t>
      </w:r>
    </w:p>
    <w:p w14:paraId="29A1263C" w14:textId="77777777" w:rsidR="0048596C" w:rsidRPr="00E40C4C" w:rsidRDefault="0048596C" w:rsidP="0048596C">
      <w:pPr>
        <w:pStyle w:val="BodyText"/>
        <w:ind w:left="0"/>
        <w:jc w:val="left"/>
        <w:rPr>
          <w:rFonts w:asciiTheme="minorHAnsi" w:hAnsiTheme="minorHAnsi"/>
        </w:rPr>
      </w:pPr>
      <w:r w:rsidRPr="00E40C4C">
        <w:rPr>
          <w:rFonts w:asciiTheme="minorHAnsi" w:hAnsiTheme="minorHAnsi"/>
          <w:b/>
          <w:i/>
        </w:rPr>
        <w:t xml:space="preserve">“PowerPoint: the good, the bad, and the </w:t>
      </w:r>
      <w:proofErr w:type="gramStart"/>
      <w:r w:rsidRPr="00E40C4C">
        <w:rPr>
          <w:rFonts w:asciiTheme="minorHAnsi" w:hAnsiTheme="minorHAnsi"/>
          <w:b/>
          <w:i/>
        </w:rPr>
        <w:t xml:space="preserve">ugly” </w:t>
      </w:r>
      <w:r w:rsidRPr="00E40C4C">
        <w:rPr>
          <w:rFonts w:asciiTheme="minorHAnsi" w:hAnsiTheme="minorHAnsi"/>
        </w:rPr>
        <w:t xml:space="preserve"> -</w:t>
      </w:r>
      <w:proofErr w:type="gramEnd"/>
      <w:r w:rsidRPr="00E40C4C">
        <w:rPr>
          <w:rFonts w:asciiTheme="minorHAnsi" w:hAnsiTheme="minorHAnsi"/>
        </w:rPr>
        <w:t xml:space="preserve"> Summer Institute Guest Speaker, DCC, 2013</w:t>
      </w:r>
    </w:p>
    <w:p w14:paraId="26448605" w14:textId="77777777" w:rsidR="0048596C" w:rsidRPr="00E40C4C" w:rsidRDefault="0048596C" w:rsidP="0048596C">
      <w:pPr>
        <w:pStyle w:val="BodyText"/>
        <w:ind w:left="0"/>
        <w:jc w:val="left"/>
        <w:rPr>
          <w:rFonts w:asciiTheme="minorHAnsi" w:hAnsiTheme="minorHAnsi"/>
        </w:rPr>
      </w:pPr>
      <w:r w:rsidRPr="00E40C4C">
        <w:rPr>
          <w:rFonts w:asciiTheme="minorHAnsi" w:hAnsiTheme="minorHAnsi"/>
          <w:b/>
          <w:i/>
        </w:rPr>
        <w:t>“What Your Resume Says…”</w:t>
      </w:r>
      <w:r w:rsidRPr="00E40C4C">
        <w:rPr>
          <w:rFonts w:asciiTheme="minorHAnsi" w:hAnsiTheme="minorHAnsi"/>
        </w:rPr>
        <w:t xml:space="preserve"> – Delgado Summer Institute, 2013</w:t>
      </w:r>
    </w:p>
    <w:p w14:paraId="2DD62677" w14:textId="77777777" w:rsidR="0048596C" w:rsidRPr="00E40C4C" w:rsidRDefault="0048596C" w:rsidP="0048596C">
      <w:pPr>
        <w:pStyle w:val="BodyText"/>
        <w:ind w:left="0"/>
        <w:jc w:val="left"/>
        <w:rPr>
          <w:rFonts w:asciiTheme="minorHAnsi" w:hAnsiTheme="minorHAnsi"/>
        </w:rPr>
      </w:pPr>
      <w:r w:rsidRPr="00E40C4C">
        <w:rPr>
          <w:rFonts w:asciiTheme="minorHAnsi" w:hAnsiTheme="minorHAnsi"/>
          <w:b/>
          <w:i/>
        </w:rPr>
        <w:t>“Building an environment for reflective practice”</w:t>
      </w:r>
      <w:r w:rsidRPr="00E40C4C">
        <w:rPr>
          <w:rFonts w:asciiTheme="minorHAnsi" w:hAnsiTheme="minorHAnsi"/>
        </w:rPr>
        <w:t xml:space="preserve"> – Social Innovation, FGU Summer Session, Santa Barbara, CA, 2011</w:t>
      </w:r>
    </w:p>
    <w:p w14:paraId="0B8E62FF" w14:textId="77777777" w:rsidR="0048596C" w:rsidRPr="00E40C4C" w:rsidRDefault="0048596C" w:rsidP="0048596C">
      <w:pPr>
        <w:pStyle w:val="BodyText"/>
        <w:ind w:left="0"/>
        <w:jc w:val="left"/>
        <w:rPr>
          <w:rFonts w:asciiTheme="minorHAnsi" w:hAnsiTheme="minorHAnsi"/>
        </w:rPr>
      </w:pPr>
      <w:r w:rsidRPr="00E40C4C">
        <w:rPr>
          <w:rFonts w:asciiTheme="minorHAnsi" w:hAnsiTheme="minorHAnsi"/>
          <w:b/>
          <w:i/>
        </w:rPr>
        <w:t xml:space="preserve">“The Capitalism Tango: Rocks in the Box in West Papua New Guinea” </w:t>
      </w:r>
      <w:r w:rsidRPr="00E40C4C">
        <w:rPr>
          <w:rFonts w:asciiTheme="minorHAnsi" w:hAnsiTheme="minorHAnsi"/>
        </w:rPr>
        <w:t>– Delgado ESL Guest Speaker, NOLA, 2010</w:t>
      </w:r>
    </w:p>
    <w:p w14:paraId="70789A37" w14:textId="77777777" w:rsidR="0048596C" w:rsidRPr="00E40C4C" w:rsidRDefault="0048596C" w:rsidP="0048596C">
      <w:pPr>
        <w:pStyle w:val="BodyText"/>
        <w:ind w:left="0"/>
        <w:jc w:val="left"/>
        <w:rPr>
          <w:rFonts w:asciiTheme="minorHAnsi" w:hAnsiTheme="minorHAnsi"/>
        </w:rPr>
      </w:pPr>
      <w:r w:rsidRPr="00E40C4C">
        <w:rPr>
          <w:rFonts w:asciiTheme="minorHAnsi" w:hAnsiTheme="minorHAnsi"/>
          <w:b/>
          <w:i/>
        </w:rPr>
        <w:t>“The Sharpening Stone: Crisis as Impetus for Individual and Organizational Transformation”</w:t>
      </w:r>
      <w:r w:rsidRPr="00E40C4C">
        <w:rPr>
          <w:rFonts w:asciiTheme="minorHAnsi" w:hAnsiTheme="minorHAnsi"/>
          <w:b/>
        </w:rPr>
        <w:t xml:space="preserve"> </w:t>
      </w:r>
      <w:r w:rsidRPr="00E40C4C">
        <w:rPr>
          <w:rFonts w:asciiTheme="minorHAnsi" w:hAnsiTheme="minorHAnsi"/>
        </w:rPr>
        <w:t>– CCHA Conf, Ft. Worth, TX, 2011; Learning College Summit, Dallas, TX, 2007; FGU Winter Session, Santa Barbara, CA, 2006/2008; Merlot Conf, 2007, NOLA, 2007</w:t>
      </w:r>
    </w:p>
    <w:p w14:paraId="5DC1180E" w14:textId="77777777" w:rsidR="0048596C" w:rsidRPr="00E40C4C" w:rsidRDefault="0048596C" w:rsidP="0048596C">
      <w:pPr>
        <w:pStyle w:val="BodyText"/>
        <w:ind w:left="0"/>
        <w:jc w:val="left"/>
        <w:rPr>
          <w:rFonts w:asciiTheme="minorHAnsi" w:hAnsiTheme="minorHAnsi"/>
          <w:b/>
          <w:i/>
        </w:rPr>
      </w:pPr>
      <w:r w:rsidRPr="00E40C4C">
        <w:rPr>
          <w:rFonts w:asciiTheme="minorHAnsi" w:hAnsiTheme="minorHAnsi"/>
          <w:b/>
          <w:i/>
        </w:rPr>
        <w:t xml:space="preserve">“Setting &amp; Articulating Goals, Outcomes, Measures, and Metrics” </w:t>
      </w:r>
      <w:r w:rsidRPr="00E40C4C">
        <w:rPr>
          <w:rFonts w:asciiTheme="minorHAnsi" w:hAnsiTheme="minorHAnsi"/>
        </w:rPr>
        <w:t>– PMI Institute of Greater NO, Slidell, LA, 2010</w:t>
      </w:r>
    </w:p>
    <w:p w14:paraId="53C4B677" w14:textId="77777777" w:rsidR="0048596C" w:rsidRPr="00E40C4C" w:rsidRDefault="0048596C" w:rsidP="0048596C">
      <w:pPr>
        <w:pStyle w:val="BodyText"/>
        <w:ind w:left="0"/>
        <w:jc w:val="left"/>
        <w:rPr>
          <w:rFonts w:asciiTheme="minorHAnsi" w:hAnsiTheme="minorHAnsi"/>
          <w:b/>
          <w:i/>
        </w:rPr>
      </w:pPr>
      <w:r w:rsidRPr="00E40C4C">
        <w:rPr>
          <w:rFonts w:asciiTheme="minorHAnsi" w:hAnsiTheme="minorHAnsi"/>
          <w:b/>
          <w:i/>
        </w:rPr>
        <w:t xml:space="preserve">“Effective Presentations: The Good, the Bad, the Ugly” </w:t>
      </w:r>
      <w:r w:rsidRPr="00E40C4C">
        <w:rPr>
          <w:rFonts w:asciiTheme="minorHAnsi" w:hAnsiTheme="minorHAnsi"/>
        </w:rPr>
        <w:t>– Summer Institute, Delgado Community College, NOLA 2009</w:t>
      </w:r>
    </w:p>
    <w:p w14:paraId="3C98C3DB" w14:textId="77777777" w:rsidR="0048596C" w:rsidRPr="00E40C4C" w:rsidRDefault="0048596C" w:rsidP="0048596C">
      <w:pPr>
        <w:pStyle w:val="BodyText"/>
        <w:ind w:left="0"/>
        <w:jc w:val="left"/>
        <w:rPr>
          <w:rFonts w:asciiTheme="minorHAnsi" w:hAnsiTheme="minorHAnsi"/>
        </w:rPr>
      </w:pPr>
      <w:r w:rsidRPr="00E40C4C">
        <w:rPr>
          <w:rFonts w:asciiTheme="minorHAnsi" w:hAnsiTheme="minorHAnsi"/>
          <w:b/>
          <w:i/>
        </w:rPr>
        <w:t xml:space="preserve">“Competency Development Model for Online </w:t>
      </w:r>
      <w:proofErr w:type="gramStart"/>
      <w:r w:rsidRPr="00E40C4C">
        <w:rPr>
          <w:rFonts w:asciiTheme="minorHAnsi" w:hAnsiTheme="minorHAnsi"/>
          <w:b/>
          <w:i/>
        </w:rPr>
        <w:t>Faculty”</w:t>
      </w:r>
      <w:r w:rsidRPr="00E40C4C">
        <w:rPr>
          <w:rFonts w:asciiTheme="minorHAnsi" w:hAnsiTheme="minorHAnsi"/>
          <w:b/>
        </w:rPr>
        <w:t xml:space="preserve">  </w:t>
      </w:r>
      <w:r w:rsidRPr="00E40C4C">
        <w:rPr>
          <w:rFonts w:asciiTheme="minorHAnsi" w:hAnsiTheme="minorHAnsi"/>
        </w:rPr>
        <w:t>–</w:t>
      </w:r>
      <w:proofErr w:type="gramEnd"/>
      <w:r w:rsidRPr="00E40C4C">
        <w:rPr>
          <w:rFonts w:asciiTheme="minorHAnsi" w:hAnsiTheme="minorHAnsi"/>
        </w:rPr>
        <w:t xml:space="preserve"> NETT Conf, Hammond, LA, 2008</w:t>
      </w:r>
    </w:p>
    <w:p w14:paraId="4B9E6D1E" w14:textId="77777777" w:rsidR="0048596C" w:rsidRPr="00E40C4C" w:rsidRDefault="0048596C" w:rsidP="0048596C">
      <w:pPr>
        <w:pStyle w:val="BodyText"/>
        <w:ind w:left="0" w:right="-360"/>
        <w:jc w:val="left"/>
        <w:rPr>
          <w:rFonts w:asciiTheme="minorHAnsi" w:hAnsiTheme="minorHAnsi"/>
          <w:b/>
          <w:i/>
        </w:rPr>
      </w:pPr>
      <w:r w:rsidRPr="00E40C4C">
        <w:rPr>
          <w:rFonts w:asciiTheme="minorHAnsi" w:hAnsiTheme="minorHAnsi"/>
          <w:b/>
          <w:i/>
        </w:rPr>
        <w:t xml:space="preserve">“Refrigerator Girl: Tracking Reality Post-FFLS” </w:t>
      </w:r>
      <w:r w:rsidRPr="00E40C4C">
        <w:rPr>
          <w:rFonts w:asciiTheme="minorHAnsi" w:hAnsiTheme="minorHAnsi"/>
        </w:rPr>
        <w:t>– AACU, NOLA, 2011; FGU Res/Practice, Santa Barbara, CA, 2006/2007</w:t>
      </w:r>
    </w:p>
    <w:p w14:paraId="17CCF975" w14:textId="77777777" w:rsidR="0048596C" w:rsidRPr="00E40C4C" w:rsidRDefault="0048596C" w:rsidP="0048596C">
      <w:pPr>
        <w:pStyle w:val="BodyText"/>
        <w:ind w:left="0"/>
        <w:jc w:val="left"/>
        <w:rPr>
          <w:rFonts w:asciiTheme="minorHAnsi" w:hAnsiTheme="minorHAnsi"/>
        </w:rPr>
      </w:pPr>
      <w:r w:rsidRPr="00E40C4C">
        <w:rPr>
          <w:rFonts w:asciiTheme="minorHAnsi" w:hAnsiTheme="minorHAnsi"/>
          <w:b/>
          <w:i/>
        </w:rPr>
        <w:t>“Designs for Learning: Where Scholarship &amp; Practice Meet to Achieve Outcomes”</w:t>
      </w:r>
      <w:r w:rsidRPr="00E40C4C">
        <w:rPr>
          <w:rFonts w:asciiTheme="minorHAnsi" w:hAnsiTheme="minorHAnsi"/>
          <w:b/>
        </w:rPr>
        <w:t xml:space="preserve"> </w:t>
      </w:r>
      <w:r w:rsidRPr="00E40C4C">
        <w:rPr>
          <w:rFonts w:asciiTheme="minorHAnsi" w:hAnsiTheme="minorHAnsi"/>
        </w:rPr>
        <w:t>– Innovations Conf, NOLA, 2007</w:t>
      </w:r>
    </w:p>
    <w:p w14:paraId="2D8AC403" w14:textId="77777777" w:rsidR="0048596C" w:rsidRPr="00E40C4C" w:rsidRDefault="0048596C" w:rsidP="0048596C">
      <w:pPr>
        <w:pStyle w:val="BodyText"/>
        <w:ind w:left="0"/>
        <w:jc w:val="left"/>
        <w:rPr>
          <w:rFonts w:asciiTheme="minorHAnsi" w:hAnsiTheme="minorHAnsi"/>
          <w:b/>
          <w:i/>
        </w:rPr>
      </w:pPr>
      <w:r w:rsidRPr="00E40C4C">
        <w:rPr>
          <w:rFonts w:asciiTheme="minorHAnsi" w:hAnsiTheme="minorHAnsi"/>
          <w:b/>
          <w:i/>
        </w:rPr>
        <w:t xml:space="preserve">“Tales of Learning &amp; Assessment in the Classroom” </w:t>
      </w:r>
      <w:r w:rsidRPr="00E40C4C">
        <w:rPr>
          <w:rFonts w:asciiTheme="minorHAnsi" w:hAnsiTheme="minorHAnsi"/>
        </w:rPr>
        <w:t>– LCTCS Conf, Baton Rouge, LA, 2007</w:t>
      </w:r>
    </w:p>
    <w:p w14:paraId="3F8E7E02" w14:textId="575A96EE" w:rsidR="0048596C" w:rsidRPr="00E40C4C" w:rsidRDefault="0048596C" w:rsidP="0048596C">
      <w:pPr>
        <w:pStyle w:val="BodyText"/>
        <w:ind w:left="0"/>
        <w:jc w:val="left"/>
        <w:rPr>
          <w:rFonts w:asciiTheme="minorHAnsi" w:hAnsiTheme="minorHAnsi"/>
        </w:rPr>
      </w:pPr>
      <w:r w:rsidRPr="00E40C4C">
        <w:rPr>
          <w:rFonts w:asciiTheme="minorHAnsi" w:hAnsiTheme="minorHAnsi"/>
          <w:b/>
          <w:i/>
        </w:rPr>
        <w:t xml:space="preserve">“Jurgen Habermas’ Public Sphere: Seen through a Woman's Eyes Playing </w:t>
      </w:r>
      <w:proofErr w:type="gramStart"/>
      <w:r w:rsidRPr="00E40C4C">
        <w:rPr>
          <w:rFonts w:asciiTheme="minorHAnsi" w:hAnsiTheme="minorHAnsi"/>
          <w:b/>
          <w:i/>
        </w:rPr>
        <w:t xml:space="preserve">Hamlet”  </w:t>
      </w:r>
      <w:r w:rsidRPr="00E40C4C">
        <w:rPr>
          <w:rFonts w:asciiTheme="minorHAnsi" w:hAnsiTheme="minorHAnsi"/>
        </w:rPr>
        <w:t>–</w:t>
      </w:r>
      <w:proofErr w:type="gramEnd"/>
      <w:r w:rsidRPr="00E40C4C">
        <w:rPr>
          <w:rFonts w:asciiTheme="minorHAnsi" w:hAnsiTheme="minorHAnsi"/>
        </w:rPr>
        <w:t xml:space="preserve"> Summer Session, FGU, St Barbara, 2005</w:t>
      </w:r>
    </w:p>
    <w:p w14:paraId="5884E12D" w14:textId="77777777" w:rsidR="0048596C" w:rsidRPr="00E40C4C" w:rsidRDefault="0048596C" w:rsidP="0048596C">
      <w:pPr>
        <w:pStyle w:val="BodyText"/>
        <w:ind w:left="0"/>
        <w:jc w:val="left"/>
        <w:rPr>
          <w:rFonts w:asciiTheme="minorHAnsi" w:hAnsiTheme="minorHAnsi"/>
        </w:rPr>
      </w:pPr>
      <w:r w:rsidRPr="00E40C4C">
        <w:rPr>
          <w:rFonts w:asciiTheme="minorHAnsi" w:hAnsiTheme="minorHAnsi"/>
          <w:b/>
          <w:i/>
        </w:rPr>
        <w:t>“Classroom Alive!”</w:t>
      </w:r>
      <w:r w:rsidRPr="00E40C4C">
        <w:rPr>
          <w:rFonts w:asciiTheme="minorHAnsi" w:hAnsiTheme="minorHAnsi"/>
        </w:rPr>
        <w:t xml:space="preserve">  - Winter Session Fielding Graduate University, Santa Barbara, CA, 2005</w:t>
      </w:r>
    </w:p>
    <w:p w14:paraId="7CBF5C00" w14:textId="77777777" w:rsidR="0048596C" w:rsidRPr="00E40C4C" w:rsidRDefault="0048596C" w:rsidP="0048596C">
      <w:pPr>
        <w:pStyle w:val="BodyText"/>
        <w:ind w:left="0"/>
        <w:jc w:val="left"/>
        <w:rPr>
          <w:rFonts w:asciiTheme="minorHAnsi" w:hAnsiTheme="minorHAnsi"/>
          <w:b/>
          <w:i/>
        </w:rPr>
      </w:pPr>
      <w:r w:rsidRPr="00E40C4C">
        <w:rPr>
          <w:rFonts w:asciiTheme="minorHAnsi" w:hAnsiTheme="minorHAnsi"/>
          <w:b/>
          <w:i/>
        </w:rPr>
        <w:t xml:space="preserve">“Being &amp; Becoming in the Web of Everything”- </w:t>
      </w:r>
      <w:r w:rsidRPr="00E40C4C">
        <w:rPr>
          <w:rFonts w:asciiTheme="minorHAnsi" w:hAnsiTheme="minorHAnsi"/>
        </w:rPr>
        <w:t>Systems, Society, Culture &amp; Community Conf, Santa Barbara, CA 2004.</w:t>
      </w:r>
    </w:p>
    <w:p w14:paraId="54397857" w14:textId="77777777" w:rsidR="0048596C" w:rsidRPr="00E40C4C" w:rsidRDefault="0048596C" w:rsidP="0048596C">
      <w:pPr>
        <w:pStyle w:val="BodyText"/>
        <w:ind w:left="0"/>
        <w:jc w:val="left"/>
        <w:rPr>
          <w:rFonts w:asciiTheme="minorHAnsi" w:hAnsiTheme="minorHAnsi"/>
        </w:rPr>
      </w:pPr>
      <w:r w:rsidRPr="00E40C4C">
        <w:rPr>
          <w:rFonts w:asciiTheme="minorHAnsi" w:hAnsiTheme="minorHAnsi"/>
          <w:b/>
          <w:i/>
        </w:rPr>
        <w:t xml:space="preserve">“Joyce’s Linguistic Journey in Anna Livia </w:t>
      </w:r>
      <w:proofErr w:type="spellStart"/>
      <w:proofErr w:type="gramStart"/>
      <w:r w:rsidRPr="00E40C4C">
        <w:rPr>
          <w:rFonts w:asciiTheme="minorHAnsi" w:hAnsiTheme="minorHAnsi"/>
          <w:b/>
          <w:i/>
        </w:rPr>
        <w:t>Plurabelle</w:t>
      </w:r>
      <w:proofErr w:type="spellEnd"/>
      <w:r w:rsidRPr="00E40C4C">
        <w:rPr>
          <w:rFonts w:asciiTheme="minorHAnsi" w:hAnsiTheme="minorHAnsi"/>
          <w:b/>
          <w:i/>
        </w:rPr>
        <w:t xml:space="preserve">” </w:t>
      </w:r>
      <w:r w:rsidRPr="00E40C4C">
        <w:rPr>
          <w:rFonts w:asciiTheme="minorHAnsi" w:hAnsiTheme="minorHAnsi"/>
          <w:b/>
        </w:rPr>
        <w:t xml:space="preserve"> </w:t>
      </w:r>
      <w:r w:rsidRPr="00E40C4C">
        <w:rPr>
          <w:rFonts w:asciiTheme="minorHAnsi" w:hAnsiTheme="minorHAnsi"/>
        </w:rPr>
        <w:t>–</w:t>
      </w:r>
      <w:proofErr w:type="gramEnd"/>
      <w:r w:rsidRPr="00E40C4C">
        <w:rPr>
          <w:rFonts w:asciiTheme="minorHAnsi" w:hAnsiTheme="minorHAnsi"/>
        </w:rPr>
        <w:t xml:space="preserve"> Conf on Linguistics, LSU, Baton Rouge, LA, 1999</w:t>
      </w:r>
    </w:p>
    <w:p w14:paraId="3BCA83B0" w14:textId="77777777" w:rsidR="0048596C" w:rsidRPr="00E40C4C" w:rsidRDefault="0048596C" w:rsidP="0048596C">
      <w:pPr>
        <w:pStyle w:val="BodyText"/>
        <w:ind w:left="0"/>
        <w:jc w:val="left"/>
        <w:rPr>
          <w:rFonts w:asciiTheme="minorHAnsi" w:hAnsiTheme="minorHAnsi"/>
        </w:rPr>
      </w:pPr>
      <w:r w:rsidRPr="00E40C4C">
        <w:rPr>
          <w:rFonts w:asciiTheme="minorHAnsi" w:hAnsiTheme="minorHAnsi"/>
        </w:rPr>
        <w:t>“</w:t>
      </w:r>
      <w:r w:rsidRPr="00E40C4C">
        <w:rPr>
          <w:rFonts w:asciiTheme="minorHAnsi" w:hAnsiTheme="minorHAnsi"/>
          <w:b/>
          <w:i/>
        </w:rPr>
        <w:t>Looking Through New Windows, A Mac Users Guide</w:t>
      </w:r>
      <w:r w:rsidRPr="00E40C4C">
        <w:rPr>
          <w:rFonts w:asciiTheme="minorHAnsi" w:hAnsiTheme="minorHAnsi"/>
        </w:rPr>
        <w:t>” - Catapult Press, NYC, 1996</w:t>
      </w:r>
    </w:p>
    <w:p w14:paraId="5CDD92E9" w14:textId="5115B4A6" w:rsidR="0048596C" w:rsidRPr="00E40C4C" w:rsidRDefault="0048596C" w:rsidP="00A90FB2">
      <w:pPr>
        <w:pStyle w:val="BodyText"/>
        <w:ind w:left="0"/>
        <w:jc w:val="left"/>
        <w:rPr>
          <w:rFonts w:asciiTheme="minorHAnsi" w:hAnsiTheme="minorHAnsi"/>
        </w:rPr>
      </w:pPr>
      <w:r w:rsidRPr="00E40C4C">
        <w:rPr>
          <w:rFonts w:asciiTheme="minorHAnsi" w:hAnsiTheme="minorHAnsi"/>
          <w:b/>
          <w:i/>
        </w:rPr>
        <w:t xml:space="preserve">“Liminality in Shakespeare: Rosalind as Threshold of </w:t>
      </w:r>
      <w:proofErr w:type="gramStart"/>
      <w:r w:rsidRPr="00E40C4C">
        <w:rPr>
          <w:rFonts w:asciiTheme="minorHAnsi" w:hAnsiTheme="minorHAnsi"/>
          <w:b/>
          <w:i/>
        </w:rPr>
        <w:t xml:space="preserve">Experience”  </w:t>
      </w:r>
      <w:r w:rsidRPr="00E40C4C">
        <w:rPr>
          <w:rFonts w:asciiTheme="minorHAnsi" w:hAnsiTheme="minorHAnsi"/>
        </w:rPr>
        <w:t>–</w:t>
      </w:r>
      <w:proofErr w:type="gramEnd"/>
      <w:r w:rsidRPr="00E40C4C">
        <w:rPr>
          <w:rFonts w:asciiTheme="minorHAnsi" w:hAnsiTheme="minorHAnsi"/>
        </w:rPr>
        <w:t xml:space="preserve"> Shakespeare Conf, New Orleans, LA, 1993</w:t>
      </w:r>
    </w:p>
    <w:p w14:paraId="3B92F208" w14:textId="0C4BC590" w:rsidR="0048596C" w:rsidRDefault="001A77B6" w:rsidP="0048596C">
      <w:pPr>
        <w:pStyle w:val="Heading1"/>
        <w:tabs>
          <w:tab w:val="right" w:leader="dot" w:pos="9900"/>
        </w:tabs>
        <w:spacing w:before="360"/>
        <w:rPr>
          <w:rFonts w:asciiTheme="majorHAnsi" w:hAnsiTheme="majorHAnsi"/>
          <w:szCs w:val="22"/>
        </w:rPr>
      </w:pPr>
      <w:r>
        <w:rPr>
          <w:rFonts w:asciiTheme="majorHAnsi" w:hAnsiTheme="majorHAnsi"/>
          <w:szCs w:val="22"/>
        </w:rPr>
        <w:t xml:space="preserve">Recent </w:t>
      </w:r>
      <w:r w:rsidR="0048596C">
        <w:rPr>
          <w:rFonts w:asciiTheme="majorHAnsi" w:hAnsiTheme="majorHAnsi"/>
          <w:szCs w:val="22"/>
        </w:rPr>
        <w:t>Service</w:t>
      </w:r>
    </w:p>
    <w:p w14:paraId="78991A5A" w14:textId="77777777" w:rsidR="001D236B" w:rsidRDefault="001D236B" w:rsidP="00C81977">
      <w:pPr>
        <w:pStyle w:val="ListParagraph"/>
        <w:numPr>
          <w:ilvl w:val="0"/>
          <w:numId w:val="36"/>
        </w:numPr>
        <w:rPr>
          <w:rFonts w:asciiTheme="minorHAnsi" w:hAnsiTheme="minorHAnsi"/>
          <w:sz w:val="20"/>
          <w:szCs w:val="20"/>
        </w:rPr>
        <w:sectPr w:rsidR="001D236B" w:rsidSect="001D236B">
          <w:headerReference w:type="even" r:id="rId9"/>
          <w:headerReference w:type="default" r:id="rId10"/>
          <w:footerReference w:type="even" r:id="rId11"/>
          <w:footerReference w:type="default" r:id="rId12"/>
          <w:headerReference w:type="first" r:id="rId13"/>
          <w:type w:val="continuous"/>
          <w:pgSz w:w="11907" w:h="16840"/>
          <w:pgMar w:top="720" w:right="720" w:bottom="720" w:left="720" w:header="709" w:footer="709" w:gutter="0"/>
          <w:pgNumType w:start="1"/>
          <w:cols w:space="321"/>
          <w:noEndnote/>
        </w:sectPr>
      </w:pPr>
    </w:p>
    <w:p w14:paraId="537AE909" w14:textId="57692ABB" w:rsidR="004E1DB1" w:rsidRPr="001D236B" w:rsidRDefault="004E1DB1" w:rsidP="00C81977">
      <w:pPr>
        <w:pStyle w:val="ListParagraph"/>
        <w:numPr>
          <w:ilvl w:val="0"/>
          <w:numId w:val="36"/>
        </w:numPr>
        <w:rPr>
          <w:rFonts w:asciiTheme="minorHAnsi" w:hAnsiTheme="minorHAnsi"/>
          <w:sz w:val="18"/>
          <w:szCs w:val="18"/>
        </w:rPr>
      </w:pPr>
      <w:r w:rsidRPr="001D236B">
        <w:rPr>
          <w:rFonts w:asciiTheme="minorHAnsi" w:hAnsiTheme="minorHAnsi"/>
          <w:sz w:val="18"/>
          <w:szCs w:val="18"/>
        </w:rPr>
        <w:t>SPHTM Anti-Racism Initiative, Competency Sub-Committee, 2021</w:t>
      </w:r>
    </w:p>
    <w:p w14:paraId="2D4AD15E" w14:textId="77AABE5A" w:rsidR="004E1DB1" w:rsidRPr="001D236B" w:rsidRDefault="004E1DB1" w:rsidP="00C81977">
      <w:pPr>
        <w:pStyle w:val="ListParagraph"/>
        <w:numPr>
          <w:ilvl w:val="0"/>
          <w:numId w:val="36"/>
        </w:numPr>
        <w:rPr>
          <w:rFonts w:asciiTheme="minorHAnsi" w:hAnsiTheme="minorHAnsi"/>
          <w:sz w:val="18"/>
          <w:szCs w:val="18"/>
        </w:rPr>
      </w:pPr>
      <w:r w:rsidRPr="001D236B">
        <w:rPr>
          <w:rFonts w:asciiTheme="minorHAnsi" w:hAnsiTheme="minorHAnsi"/>
          <w:sz w:val="18"/>
          <w:szCs w:val="18"/>
        </w:rPr>
        <w:t xml:space="preserve">SPHTM Anti-Racism Initiative, </w:t>
      </w:r>
      <w:r w:rsidR="00A91D66" w:rsidRPr="001D236B">
        <w:rPr>
          <w:rFonts w:asciiTheme="minorHAnsi" w:hAnsiTheme="minorHAnsi"/>
          <w:sz w:val="18"/>
          <w:szCs w:val="18"/>
        </w:rPr>
        <w:t>Equity Scorecard</w:t>
      </w:r>
      <w:r w:rsidRPr="001D236B">
        <w:rPr>
          <w:rFonts w:asciiTheme="minorHAnsi" w:hAnsiTheme="minorHAnsi"/>
          <w:sz w:val="18"/>
          <w:szCs w:val="18"/>
        </w:rPr>
        <w:t xml:space="preserve"> Sub-Committee, 2021</w:t>
      </w:r>
    </w:p>
    <w:p w14:paraId="54162614" w14:textId="49D2C03E" w:rsidR="0048596C" w:rsidRPr="001D236B" w:rsidRDefault="0048596C" w:rsidP="00C81977">
      <w:pPr>
        <w:pStyle w:val="ListParagraph"/>
        <w:numPr>
          <w:ilvl w:val="0"/>
          <w:numId w:val="36"/>
        </w:numPr>
        <w:rPr>
          <w:rFonts w:asciiTheme="minorHAnsi" w:hAnsiTheme="minorHAnsi"/>
          <w:sz w:val="18"/>
          <w:szCs w:val="18"/>
        </w:rPr>
      </w:pPr>
      <w:r w:rsidRPr="001D236B">
        <w:rPr>
          <w:rFonts w:asciiTheme="minorHAnsi" w:hAnsiTheme="minorHAnsi"/>
          <w:sz w:val="18"/>
          <w:szCs w:val="18"/>
        </w:rPr>
        <w:t>TU SACSCOC Accreditation Advisory Committee 2017-present</w:t>
      </w:r>
    </w:p>
    <w:p w14:paraId="11A38930" w14:textId="093AFB06" w:rsidR="0048596C" w:rsidRPr="001D236B" w:rsidRDefault="0048596C" w:rsidP="00C81977">
      <w:pPr>
        <w:pStyle w:val="ListParagraph"/>
        <w:numPr>
          <w:ilvl w:val="0"/>
          <w:numId w:val="36"/>
        </w:numPr>
        <w:rPr>
          <w:rFonts w:asciiTheme="minorHAnsi" w:hAnsiTheme="minorHAnsi"/>
          <w:sz w:val="18"/>
          <w:szCs w:val="18"/>
        </w:rPr>
      </w:pPr>
      <w:r w:rsidRPr="001D236B">
        <w:rPr>
          <w:rFonts w:asciiTheme="minorHAnsi" w:hAnsiTheme="minorHAnsi"/>
          <w:sz w:val="18"/>
          <w:szCs w:val="18"/>
        </w:rPr>
        <w:t>TU Course Evaluation Taskforce, Appointed by the Provost, 2019-2020</w:t>
      </w:r>
    </w:p>
    <w:p w14:paraId="3525E124" w14:textId="102D6E21" w:rsidR="0048596C" w:rsidRPr="001D236B" w:rsidRDefault="0048596C" w:rsidP="00C81977">
      <w:pPr>
        <w:pStyle w:val="ListParagraph"/>
        <w:numPr>
          <w:ilvl w:val="0"/>
          <w:numId w:val="36"/>
        </w:numPr>
        <w:rPr>
          <w:rFonts w:asciiTheme="minorHAnsi" w:hAnsiTheme="minorHAnsi"/>
          <w:sz w:val="18"/>
          <w:szCs w:val="18"/>
        </w:rPr>
      </w:pPr>
      <w:r w:rsidRPr="001D236B">
        <w:rPr>
          <w:rFonts w:asciiTheme="minorHAnsi" w:hAnsiTheme="minorHAnsi"/>
          <w:sz w:val="18"/>
          <w:szCs w:val="18"/>
        </w:rPr>
        <w:t>TU CELT Advisory Board, 2018 – present</w:t>
      </w:r>
    </w:p>
    <w:p w14:paraId="36BCB999" w14:textId="204D3CB5" w:rsidR="0048596C" w:rsidRPr="001D236B" w:rsidRDefault="0048596C" w:rsidP="00C81977">
      <w:pPr>
        <w:pStyle w:val="ListParagraph"/>
        <w:numPr>
          <w:ilvl w:val="0"/>
          <w:numId w:val="36"/>
        </w:numPr>
        <w:rPr>
          <w:rFonts w:asciiTheme="minorHAnsi" w:hAnsiTheme="minorHAnsi"/>
          <w:sz w:val="18"/>
          <w:szCs w:val="18"/>
        </w:rPr>
      </w:pPr>
      <w:r w:rsidRPr="001D236B">
        <w:rPr>
          <w:rFonts w:asciiTheme="minorHAnsi" w:hAnsiTheme="minorHAnsi"/>
          <w:sz w:val="18"/>
          <w:szCs w:val="18"/>
        </w:rPr>
        <w:t>TU HR Professional Development Day Advisory Board and Planning Committee, 2018 – present</w:t>
      </w:r>
    </w:p>
    <w:p w14:paraId="39E6AA30" w14:textId="345B2260" w:rsidR="0048596C" w:rsidRPr="001D236B" w:rsidRDefault="0048596C" w:rsidP="00C81977">
      <w:pPr>
        <w:pStyle w:val="ListParagraph"/>
        <w:numPr>
          <w:ilvl w:val="0"/>
          <w:numId w:val="36"/>
        </w:numPr>
        <w:rPr>
          <w:rFonts w:asciiTheme="minorHAnsi" w:hAnsiTheme="minorHAnsi"/>
          <w:sz w:val="18"/>
          <w:szCs w:val="18"/>
        </w:rPr>
      </w:pPr>
      <w:r w:rsidRPr="001D236B">
        <w:rPr>
          <w:rFonts w:asciiTheme="minorHAnsi" w:hAnsiTheme="minorHAnsi"/>
          <w:sz w:val="18"/>
          <w:szCs w:val="18"/>
        </w:rPr>
        <w:t xml:space="preserve">TU </w:t>
      </w:r>
      <w:r w:rsidR="00C81977" w:rsidRPr="001D236B">
        <w:rPr>
          <w:rFonts w:asciiTheme="minorHAnsi" w:hAnsiTheme="minorHAnsi"/>
          <w:sz w:val="18"/>
          <w:szCs w:val="18"/>
        </w:rPr>
        <w:t xml:space="preserve">Innovation Council, Innovative Learning Center, 2018 – present </w:t>
      </w:r>
    </w:p>
    <w:p w14:paraId="2F486C56" w14:textId="109DAFF5" w:rsidR="004E1DB1" w:rsidRPr="001D236B" w:rsidRDefault="004E1DB1" w:rsidP="00C81977">
      <w:pPr>
        <w:pStyle w:val="ListParagraph"/>
        <w:numPr>
          <w:ilvl w:val="0"/>
          <w:numId w:val="36"/>
        </w:numPr>
        <w:rPr>
          <w:rFonts w:asciiTheme="minorHAnsi" w:hAnsiTheme="minorHAnsi"/>
          <w:sz w:val="18"/>
          <w:szCs w:val="18"/>
        </w:rPr>
      </w:pPr>
      <w:r w:rsidRPr="001D236B">
        <w:rPr>
          <w:rFonts w:asciiTheme="minorHAnsi" w:hAnsiTheme="minorHAnsi"/>
          <w:sz w:val="18"/>
          <w:szCs w:val="18"/>
        </w:rPr>
        <w:t>SPHTM Online MPH Leadership Council, 2019 – present</w:t>
      </w:r>
    </w:p>
    <w:p w14:paraId="0870DD5D" w14:textId="393AA42F" w:rsidR="004E1DB1" w:rsidRPr="001D236B" w:rsidRDefault="004E1DB1" w:rsidP="00C81977">
      <w:pPr>
        <w:pStyle w:val="ListParagraph"/>
        <w:numPr>
          <w:ilvl w:val="0"/>
          <w:numId w:val="36"/>
        </w:numPr>
        <w:rPr>
          <w:rFonts w:asciiTheme="minorHAnsi" w:hAnsiTheme="minorHAnsi"/>
          <w:sz w:val="18"/>
          <w:szCs w:val="18"/>
        </w:rPr>
      </w:pPr>
      <w:r w:rsidRPr="001D236B">
        <w:rPr>
          <w:rFonts w:asciiTheme="minorHAnsi" w:hAnsiTheme="minorHAnsi"/>
          <w:sz w:val="18"/>
          <w:szCs w:val="18"/>
        </w:rPr>
        <w:t xml:space="preserve">SPHTM Online Programs, Executive Advisory Board 2019 – present </w:t>
      </w:r>
    </w:p>
    <w:p w14:paraId="7EFE4872" w14:textId="7B0107E0" w:rsidR="004E1DB1" w:rsidRPr="001D236B" w:rsidRDefault="004E1DB1" w:rsidP="00C81977">
      <w:pPr>
        <w:pStyle w:val="ListParagraph"/>
        <w:numPr>
          <w:ilvl w:val="0"/>
          <w:numId w:val="36"/>
        </w:numPr>
        <w:rPr>
          <w:rFonts w:asciiTheme="minorHAnsi" w:hAnsiTheme="minorHAnsi"/>
          <w:sz w:val="18"/>
          <w:szCs w:val="18"/>
        </w:rPr>
      </w:pPr>
      <w:r w:rsidRPr="001D236B">
        <w:rPr>
          <w:rFonts w:asciiTheme="minorHAnsi" w:hAnsiTheme="minorHAnsi"/>
          <w:sz w:val="18"/>
          <w:szCs w:val="18"/>
        </w:rPr>
        <w:t>SPHTM Staff Retreat Facilitator, 2019-2020</w:t>
      </w:r>
    </w:p>
    <w:p w14:paraId="1D66E65C" w14:textId="0521C14B" w:rsidR="00C81977" w:rsidRPr="001D236B" w:rsidRDefault="00C81977" w:rsidP="00C81977">
      <w:pPr>
        <w:pStyle w:val="ListParagraph"/>
        <w:numPr>
          <w:ilvl w:val="0"/>
          <w:numId w:val="36"/>
        </w:numPr>
        <w:rPr>
          <w:rFonts w:asciiTheme="minorHAnsi" w:hAnsiTheme="minorHAnsi"/>
          <w:sz w:val="18"/>
          <w:szCs w:val="18"/>
        </w:rPr>
      </w:pPr>
      <w:r w:rsidRPr="001D236B">
        <w:rPr>
          <w:rFonts w:asciiTheme="minorHAnsi" w:hAnsiTheme="minorHAnsi"/>
          <w:sz w:val="18"/>
          <w:szCs w:val="18"/>
        </w:rPr>
        <w:t>SPHTM Strategic Planning Facilitator, 2018</w:t>
      </w:r>
      <w:r w:rsidR="004E1DB1" w:rsidRPr="001D236B">
        <w:rPr>
          <w:rFonts w:asciiTheme="minorHAnsi" w:hAnsiTheme="minorHAnsi"/>
          <w:sz w:val="18"/>
          <w:szCs w:val="18"/>
        </w:rPr>
        <w:t>-2019</w:t>
      </w:r>
    </w:p>
    <w:p w14:paraId="4D6F116C" w14:textId="08F6F500" w:rsidR="004E1DB1" w:rsidRPr="001D236B" w:rsidRDefault="004E1DB1" w:rsidP="00C81977">
      <w:pPr>
        <w:pStyle w:val="ListParagraph"/>
        <w:numPr>
          <w:ilvl w:val="0"/>
          <w:numId w:val="36"/>
        </w:numPr>
        <w:rPr>
          <w:rFonts w:asciiTheme="minorHAnsi" w:hAnsiTheme="minorHAnsi"/>
          <w:sz w:val="18"/>
          <w:szCs w:val="18"/>
        </w:rPr>
      </w:pPr>
      <w:r w:rsidRPr="001D236B">
        <w:rPr>
          <w:rFonts w:asciiTheme="minorHAnsi" w:hAnsiTheme="minorHAnsi"/>
          <w:sz w:val="18"/>
          <w:szCs w:val="18"/>
        </w:rPr>
        <w:t>SPHTM, Dean’s Taskforce for Distance Learning, 2018</w:t>
      </w:r>
    </w:p>
    <w:p w14:paraId="41896EEE" w14:textId="16850AAB" w:rsidR="004E1DB1" w:rsidRPr="001D236B" w:rsidRDefault="004E1DB1" w:rsidP="00C81977">
      <w:pPr>
        <w:pStyle w:val="ListParagraph"/>
        <w:numPr>
          <w:ilvl w:val="0"/>
          <w:numId w:val="36"/>
        </w:numPr>
        <w:rPr>
          <w:rFonts w:asciiTheme="minorHAnsi" w:hAnsiTheme="minorHAnsi"/>
          <w:sz w:val="18"/>
          <w:szCs w:val="18"/>
        </w:rPr>
      </w:pPr>
      <w:r w:rsidRPr="001D236B">
        <w:rPr>
          <w:rFonts w:asciiTheme="minorHAnsi" w:hAnsiTheme="minorHAnsi"/>
          <w:sz w:val="18"/>
          <w:szCs w:val="18"/>
        </w:rPr>
        <w:t>SPHTM, Dean’s Taskforce for Student Experience, 2018</w:t>
      </w:r>
    </w:p>
    <w:p w14:paraId="3E725768" w14:textId="1E2BEF38" w:rsidR="004E1DB1" w:rsidRPr="001D236B" w:rsidRDefault="004E1DB1" w:rsidP="00C81977">
      <w:pPr>
        <w:pStyle w:val="ListParagraph"/>
        <w:numPr>
          <w:ilvl w:val="0"/>
          <w:numId w:val="36"/>
        </w:numPr>
        <w:rPr>
          <w:rFonts w:asciiTheme="minorHAnsi" w:hAnsiTheme="minorHAnsi"/>
          <w:sz w:val="14"/>
          <w:szCs w:val="14"/>
        </w:rPr>
      </w:pPr>
      <w:r w:rsidRPr="001D236B">
        <w:rPr>
          <w:rFonts w:asciiTheme="minorHAnsi" w:hAnsiTheme="minorHAnsi"/>
          <w:sz w:val="18"/>
          <w:szCs w:val="18"/>
        </w:rPr>
        <w:t>SPHTM, Dean’s Taskforce for Staff Advisory Council, 2018</w:t>
      </w:r>
    </w:p>
    <w:p w14:paraId="29E795D0" w14:textId="6351F157" w:rsidR="006A2000" w:rsidRPr="001D236B" w:rsidRDefault="006A2000" w:rsidP="00C81977">
      <w:pPr>
        <w:pStyle w:val="ListParagraph"/>
        <w:numPr>
          <w:ilvl w:val="0"/>
          <w:numId w:val="36"/>
        </w:numPr>
        <w:rPr>
          <w:rFonts w:asciiTheme="minorHAnsi" w:hAnsiTheme="minorHAnsi"/>
          <w:sz w:val="18"/>
          <w:szCs w:val="18"/>
        </w:rPr>
      </w:pPr>
      <w:r w:rsidRPr="001D236B">
        <w:rPr>
          <w:rFonts w:asciiTheme="minorHAnsi" w:hAnsiTheme="minorHAnsi"/>
          <w:sz w:val="18"/>
          <w:szCs w:val="18"/>
        </w:rPr>
        <w:t xml:space="preserve">SPHTM Hiring Committee, Associate Dean of </w:t>
      </w:r>
      <w:r w:rsidR="00972BA7" w:rsidRPr="001D236B">
        <w:rPr>
          <w:rFonts w:asciiTheme="minorHAnsi" w:hAnsiTheme="minorHAnsi"/>
          <w:sz w:val="18"/>
          <w:szCs w:val="18"/>
        </w:rPr>
        <w:t>Professional Practice, 2021</w:t>
      </w:r>
    </w:p>
    <w:p w14:paraId="0FA02859" w14:textId="00CBEA49" w:rsidR="00C81977" w:rsidRPr="001D236B" w:rsidRDefault="00C81977" w:rsidP="00C81977">
      <w:pPr>
        <w:pStyle w:val="ListParagraph"/>
        <w:numPr>
          <w:ilvl w:val="0"/>
          <w:numId w:val="36"/>
        </w:numPr>
        <w:rPr>
          <w:rFonts w:asciiTheme="minorHAnsi" w:hAnsiTheme="minorHAnsi"/>
          <w:sz w:val="18"/>
          <w:szCs w:val="18"/>
        </w:rPr>
      </w:pPr>
      <w:r w:rsidRPr="001D236B">
        <w:rPr>
          <w:rFonts w:asciiTheme="minorHAnsi" w:hAnsiTheme="minorHAnsi"/>
          <w:sz w:val="18"/>
          <w:szCs w:val="18"/>
        </w:rPr>
        <w:t xml:space="preserve">SPHTM Hiring Committee, Senior Associate Dean of Academic Affairs, 2021 </w:t>
      </w:r>
    </w:p>
    <w:p w14:paraId="1FA800E0" w14:textId="35270CD7" w:rsidR="00C81977" w:rsidRPr="001D236B" w:rsidRDefault="00C81977" w:rsidP="00C81977">
      <w:pPr>
        <w:pStyle w:val="ListParagraph"/>
        <w:numPr>
          <w:ilvl w:val="0"/>
          <w:numId w:val="36"/>
        </w:numPr>
        <w:rPr>
          <w:rFonts w:asciiTheme="minorHAnsi" w:hAnsiTheme="minorHAnsi"/>
          <w:sz w:val="18"/>
          <w:szCs w:val="18"/>
        </w:rPr>
      </w:pPr>
      <w:r w:rsidRPr="001D236B">
        <w:rPr>
          <w:rFonts w:asciiTheme="minorHAnsi" w:hAnsiTheme="minorHAnsi"/>
          <w:sz w:val="18"/>
          <w:szCs w:val="18"/>
        </w:rPr>
        <w:t>SPHTM Hiring Committee, Assistant Dean of Enrolment Services, 2020</w:t>
      </w:r>
    </w:p>
    <w:p w14:paraId="3D8BBEE4" w14:textId="3541B523" w:rsidR="00C81977" w:rsidRPr="001D236B" w:rsidRDefault="00C81977" w:rsidP="00C81977">
      <w:pPr>
        <w:pStyle w:val="ListParagraph"/>
        <w:numPr>
          <w:ilvl w:val="0"/>
          <w:numId w:val="36"/>
        </w:numPr>
        <w:rPr>
          <w:rFonts w:asciiTheme="minorHAnsi" w:hAnsiTheme="minorHAnsi"/>
          <w:sz w:val="18"/>
          <w:szCs w:val="18"/>
        </w:rPr>
      </w:pPr>
      <w:r w:rsidRPr="001D236B">
        <w:rPr>
          <w:rFonts w:asciiTheme="minorHAnsi" w:hAnsiTheme="minorHAnsi"/>
          <w:sz w:val="18"/>
          <w:szCs w:val="18"/>
        </w:rPr>
        <w:t>SPHTM Hiring Committee, Program Manager, BSPH, 2017</w:t>
      </w:r>
    </w:p>
    <w:p w14:paraId="3624700B" w14:textId="34CEDC1A" w:rsidR="00C81977" w:rsidRPr="001D236B" w:rsidRDefault="00C81977" w:rsidP="00C81977">
      <w:pPr>
        <w:pStyle w:val="ListParagraph"/>
        <w:numPr>
          <w:ilvl w:val="0"/>
          <w:numId w:val="36"/>
        </w:numPr>
        <w:rPr>
          <w:rFonts w:asciiTheme="minorHAnsi" w:hAnsiTheme="minorHAnsi"/>
          <w:sz w:val="18"/>
          <w:szCs w:val="18"/>
        </w:rPr>
      </w:pPr>
      <w:r w:rsidRPr="001D236B">
        <w:rPr>
          <w:rFonts w:asciiTheme="minorHAnsi" w:hAnsiTheme="minorHAnsi"/>
          <w:sz w:val="18"/>
          <w:szCs w:val="18"/>
        </w:rPr>
        <w:t>SPHTM Hiring Committee, Program Coordinator, BSPH, 2017</w:t>
      </w:r>
    </w:p>
    <w:p w14:paraId="7991CA1A" w14:textId="7EDEA9DB" w:rsidR="00C81977" w:rsidRPr="001D236B" w:rsidRDefault="00C81977" w:rsidP="00C81977">
      <w:pPr>
        <w:pStyle w:val="ListParagraph"/>
        <w:numPr>
          <w:ilvl w:val="0"/>
          <w:numId w:val="36"/>
        </w:numPr>
        <w:rPr>
          <w:rFonts w:asciiTheme="minorHAnsi" w:hAnsiTheme="minorHAnsi"/>
          <w:sz w:val="18"/>
          <w:szCs w:val="18"/>
        </w:rPr>
      </w:pPr>
      <w:r w:rsidRPr="001D236B">
        <w:rPr>
          <w:rFonts w:asciiTheme="minorHAnsi" w:hAnsiTheme="minorHAnsi"/>
          <w:sz w:val="18"/>
          <w:szCs w:val="18"/>
        </w:rPr>
        <w:t>SPHTM Curriculum Committee, 2016 - present</w:t>
      </w:r>
    </w:p>
    <w:p w14:paraId="7F7E4C3B" w14:textId="77777777" w:rsidR="001D236B" w:rsidRDefault="001D236B" w:rsidP="004E1DB1">
      <w:pPr>
        <w:pStyle w:val="Heading1"/>
        <w:spacing w:before="360"/>
        <w:ind w:right="139"/>
        <w:rPr>
          <w:rFonts w:asciiTheme="majorHAnsi" w:hAnsiTheme="majorHAnsi"/>
          <w:szCs w:val="22"/>
        </w:rPr>
        <w:sectPr w:rsidR="001D236B" w:rsidSect="001D236B">
          <w:type w:val="continuous"/>
          <w:pgSz w:w="11907" w:h="16840"/>
          <w:pgMar w:top="720" w:right="720" w:bottom="720" w:left="720" w:header="709" w:footer="709" w:gutter="0"/>
          <w:pgNumType w:start="1"/>
          <w:cols w:num="2" w:space="321"/>
          <w:noEndnote/>
        </w:sectPr>
      </w:pPr>
      <w:bookmarkStart w:id="5" w:name="_Toc65217546"/>
    </w:p>
    <w:p w14:paraId="1C79086D" w14:textId="2494E768" w:rsidR="004E1DB1" w:rsidRPr="007F75F7" w:rsidRDefault="004E1DB1" w:rsidP="004E1DB1">
      <w:pPr>
        <w:pStyle w:val="Heading1"/>
        <w:spacing w:before="360"/>
        <w:ind w:right="139"/>
        <w:rPr>
          <w:rFonts w:asciiTheme="majorHAnsi" w:hAnsiTheme="majorHAnsi"/>
          <w:szCs w:val="22"/>
        </w:rPr>
      </w:pPr>
      <w:r w:rsidRPr="007F75F7">
        <w:rPr>
          <w:rFonts w:asciiTheme="majorHAnsi" w:hAnsiTheme="majorHAnsi"/>
          <w:szCs w:val="22"/>
        </w:rPr>
        <w:t>Professional &amp; Community Affiliations</w:t>
      </w:r>
      <w:bookmarkEnd w:id="5"/>
    </w:p>
    <w:p w14:paraId="6A4509F3" w14:textId="158DD369" w:rsidR="004E1DB1" w:rsidRPr="00E40C4C" w:rsidRDefault="004E1DB1" w:rsidP="004E1DB1">
      <w:pPr>
        <w:pStyle w:val="BodyText"/>
        <w:ind w:right="139"/>
        <w:jc w:val="left"/>
        <w:rPr>
          <w:rFonts w:asciiTheme="minorHAnsi" w:hAnsiTheme="minorHAnsi"/>
        </w:rPr>
      </w:pPr>
      <w:r w:rsidRPr="00E40C4C">
        <w:rPr>
          <w:rFonts w:asciiTheme="minorHAnsi" w:hAnsiTheme="minorHAnsi"/>
          <w:b/>
        </w:rPr>
        <w:t>American Association of Community Colleges (AACC)</w:t>
      </w:r>
      <w:r w:rsidR="00D6319F" w:rsidRPr="00E40C4C">
        <w:rPr>
          <w:rFonts w:asciiTheme="minorHAnsi" w:hAnsiTheme="minorHAnsi"/>
        </w:rPr>
        <w:t xml:space="preserve"> - Member and contributor</w:t>
      </w:r>
      <w:r w:rsidRPr="00E40C4C">
        <w:rPr>
          <w:rFonts w:asciiTheme="minorHAnsi" w:hAnsiTheme="minorHAnsi"/>
        </w:rPr>
        <w:t>, 2002 to present</w:t>
      </w:r>
    </w:p>
    <w:p w14:paraId="759B8CA3" w14:textId="77777777" w:rsidR="004E1DB1" w:rsidRPr="00E40C4C" w:rsidRDefault="004E1DB1" w:rsidP="004E1DB1">
      <w:pPr>
        <w:pStyle w:val="BodyText"/>
        <w:ind w:right="139"/>
        <w:jc w:val="left"/>
        <w:rPr>
          <w:rFonts w:asciiTheme="minorHAnsi" w:hAnsiTheme="minorHAnsi"/>
        </w:rPr>
      </w:pPr>
      <w:r w:rsidRPr="00E40C4C">
        <w:rPr>
          <w:rFonts w:asciiTheme="minorHAnsi" w:hAnsiTheme="minorHAnsi"/>
          <w:b/>
        </w:rPr>
        <w:t>America Speaks</w:t>
      </w:r>
      <w:r w:rsidRPr="00E40C4C">
        <w:rPr>
          <w:rFonts w:asciiTheme="minorHAnsi" w:hAnsiTheme="minorHAnsi"/>
        </w:rPr>
        <w:t xml:space="preserve"> – Appointed facilitator for the </w:t>
      </w:r>
      <w:hyperlink r:id="rId14" w:anchor="Unified_New_Orleans_Plan" w:history="1">
        <w:r w:rsidRPr="00E40C4C">
          <w:rPr>
            <w:rStyle w:val="Hyperlink"/>
            <w:rFonts w:asciiTheme="minorHAnsi" w:hAnsiTheme="minorHAnsi"/>
          </w:rPr>
          <w:t>Unified New Orleans Plan</w:t>
        </w:r>
      </w:hyperlink>
      <w:r w:rsidRPr="00E40C4C">
        <w:rPr>
          <w:rStyle w:val="Hyperlink"/>
          <w:rFonts w:asciiTheme="minorHAnsi" w:hAnsiTheme="minorHAnsi"/>
        </w:rPr>
        <w:t xml:space="preserve"> 2005-6</w:t>
      </w:r>
    </w:p>
    <w:p w14:paraId="6B6F2F7D" w14:textId="7CF4247B" w:rsidR="004E1DB1" w:rsidRPr="00E40C4C" w:rsidRDefault="004E1DB1" w:rsidP="004E1DB1">
      <w:pPr>
        <w:pStyle w:val="BodyText"/>
        <w:ind w:right="139"/>
        <w:jc w:val="left"/>
        <w:rPr>
          <w:rFonts w:asciiTheme="minorHAnsi" w:hAnsiTheme="minorHAnsi"/>
        </w:rPr>
      </w:pPr>
      <w:r w:rsidRPr="00E40C4C">
        <w:rPr>
          <w:rFonts w:asciiTheme="minorHAnsi" w:hAnsiTheme="minorHAnsi"/>
          <w:b/>
        </w:rPr>
        <w:t xml:space="preserve">American Society for Training and Development (ASTD) </w:t>
      </w:r>
      <w:r w:rsidRPr="00E40C4C">
        <w:rPr>
          <w:rFonts w:asciiTheme="minorHAnsi" w:hAnsiTheme="minorHAnsi"/>
        </w:rPr>
        <w:t>– Prof Corp Training, member</w:t>
      </w:r>
      <w:r w:rsidRPr="00E40C4C">
        <w:rPr>
          <w:rFonts w:asciiTheme="minorHAnsi" w:hAnsiTheme="minorHAnsi"/>
          <w:b/>
        </w:rPr>
        <w:t xml:space="preserve">, </w:t>
      </w:r>
      <w:r w:rsidRPr="00E40C4C">
        <w:rPr>
          <w:rFonts w:asciiTheme="minorHAnsi" w:hAnsiTheme="minorHAnsi"/>
        </w:rPr>
        <w:t>2010-present</w:t>
      </w:r>
    </w:p>
    <w:p w14:paraId="237DCC5E" w14:textId="77777777" w:rsidR="004E1DB1" w:rsidRPr="00E40C4C" w:rsidRDefault="004E1DB1" w:rsidP="004E1DB1">
      <w:pPr>
        <w:pStyle w:val="BodyText"/>
        <w:ind w:right="139"/>
        <w:jc w:val="left"/>
        <w:rPr>
          <w:rFonts w:asciiTheme="minorHAnsi" w:hAnsiTheme="minorHAnsi"/>
        </w:rPr>
      </w:pPr>
      <w:r w:rsidRPr="00E40C4C">
        <w:rPr>
          <w:rFonts w:asciiTheme="minorHAnsi" w:hAnsiTheme="minorHAnsi"/>
          <w:b/>
        </w:rPr>
        <w:t xml:space="preserve">Campaign for St. Tammany City Councilman at Large, Jack McGuire </w:t>
      </w:r>
      <w:r w:rsidRPr="00E40C4C">
        <w:rPr>
          <w:rFonts w:asciiTheme="minorHAnsi" w:hAnsiTheme="minorHAnsi"/>
        </w:rPr>
        <w:t>– Election monitor, 2004</w:t>
      </w:r>
    </w:p>
    <w:p w14:paraId="2C15F2AA" w14:textId="77777777" w:rsidR="004E1DB1" w:rsidRPr="00E40C4C" w:rsidRDefault="004E1DB1" w:rsidP="004E1DB1">
      <w:pPr>
        <w:pStyle w:val="BodyText"/>
        <w:ind w:right="139"/>
        <w:jc w:val="left"/>
        <w:rPr>
          <w:rFonts w:asciiTheme="minorHAnsi" w:hAnsiTheme="minorHAnsi"/>
        </w:rPr>
      </w:pPr>
      <w:r w:rsidRPr="00E40C4C">
        <w:rPr>
          <w:rFonts w:asciiTheme="minorHAnsi" w:hAnsiTheme="minorHAnsi"/>
          <w:b/>
        </w:rPr>
        <w:t xml:space="preserve">C.J. Jung Society of New Orleans </w:t>
      </w:r>
      <w:r w:rsidRPr="00E40C4C">
        <w:rPr>
          <w:rFonts w:asciiTheme="minorHAnsi" w:hAnsiTheme="minorHAnsi"/>
        </w:rPr>
        <w:t>– Member and contributing lecturer, 2008-10</w:t>
      </w:r>
    </w:p>
    <w:p w14:paraId="610B264B" w14:textId="3D286B82" w:rsidR="004E1DB1" w:rsidRPr="00E40C4C" w:rsidRDefault="004E1DB1" w:rsidP="004E1DB1">
      <w:pPr>
        <w:pStyle w:val="BodyText"/>
        <w:ind w:right="139"/>
        <w:jc w:val="left"/>
        <w:rPr>
          <w:rFonts w:asciiTheme="minorHAnsi" w:hAnsiTheme="minorHAnsi"/>
        </w:rPr>
      </w:pPr>
      <w:r w:rsidRPr="00E40C4C">
        <w:rPr>
          <w:rFonts w:asciiTheme="minorHAnsi" w:hAnsiTheme="minorHAnsi"/>
          <w:b/>
        </w:rPr>
        <w:t>Dibert Charter School Executive Advisory Board</w:t>
      </w:r>
      <w:r w:rsidRPr="00E40C4C">
        <w:rPr>
          <w:rFonts w:asciiTheme="minorHAnsi" w:hAnsiTheme="minorHAnsi"/>
        </w:rPr>
        <w:t>, 2009-2011</w:t>
      </w:r>
    </w:p>
    <w:p w14:paraId="03C8F07A" w14:textId="77777777" w:rsidR="004E1DB1" w:rsidRPr="00E40C4C" w:rsidRDefault="004E1DB1" w:rsidP="004E1DB1">
      <w:pPr>
        <w:pStyle w:val="BodyText"/>
        <w:ind w:right="139"/>
        <w:jc w:val="left"/>
        <w:rPr>
          <w:rFonts w:asciiTheme="minorHAnsi" w:hAnsiTheme="minorHAnsi"/>
        </w:rPr>
      </w:pPr>
      <w:r w:rsidRPr="00E40C4C">
        <w:rPr>
          <w:rFonts w:asciiTheme="minorHAnsi" w:hAnsiTheme="minorHAnsi"/>
          <w:b/>
        </w:rPr>
        <w:t xml:space="preserve">Diversity &amp; Social Justice Online Journal Series </w:t>
      </w:r>
      <w:r w:rsidRPr="00E40C4C">
        <w:rPr>
          <w:rFonts w:asciiTheme="minorHAnsi" w:hAnsiTheme="minorHAnsi"/>
        </w:rPr>
        <w:t>– Editorial Board Member, 2005-present</w:t>
      </w:r>
    </w:p>
    <w:p w14:paraId="4EBE3B02" w14:textId="77777777" w:rsidR="004E1DB1" w:rsidRPr="00E40C4C" w:rsidRDefault="004E1DB1" w:rsidP="004E1DB1">
      <w:pPr>
        <w:pStyle w:val="BodyText"/>
        <w:ind w:right="139"/>
        <w:jc w:val="left"/>
        <w:rPr>
          <w:rFonts w:asciiTheme="minorHAnsi" w:hAnsiTheme="minorHAnsi"/>
        </w:rPr>
      </w:pPr>
      <w:r w:rsidRPr="00E40C4C">
        <w:rPr>
          <w:rFonts w:asciiTheme="minorHAnsi" w:hAnsiTheme="minorHAnsi"/>
          <w:b/>
        </w:rPr>
        <w:t xml:space="preserve">Metropolitan Leadership Forum </w:t>
      </w:r>
      <w:r w:rsidRPr="00E40C4C">
        <w:rPr>
          <w:rFonts w:asciiTheme="minorHAnsi" w:hAnsiTheme="minorHAnsi"/>
        </w:rPr>
        <w:t>– Mayor’s Office, New Orleans, graduate and active alum, 2010-present</w:t>
      </w:r>
    </w:p>
    <w:p w14:paraId="2A8483DA" w14:textId="73D3BA16" w:rsidR="004E1DB1" w:rsidRPr="00E40C4C" w:rsidRDefault="004E1DB1" w:rsidP="004E1DB1">
      <w:pPr>
        <w:pStyle w:val="BodyText"/>
        <w:ind w:right="139"/>
        <w:jc w:val="left"/>
        <w:rPr>
          <w:rFonts w:asciiTheme="minorHAnsi" w:hAnsiTheme="minorHAnsi"/>
        </w:rPr>
      </w:pPr>
      <w:proofErr w:type="spellStart"/>
      <w:r w:rsidRPr="00E40C4C">
        <w:rPr>
          <w:rFonts w:asciiTheme="minorHAnsi" w:hAnsiTheme="minorHAnsi"/>
          <w:b/>
        </w:rPr>
        <w:t>Ntl</w:t>
      </w:r>
      <w:proofErr w:type="spellEnd"/>
      <w:r w:rsidRPr="00E40C4C">
        <w:rPr>
          <w:rFonts w:asciiTheme="minorHAnsi" w:hAnsiTheme="minorHAnsi"/>
          <w:b/>
        </w:rPr>
        <w:t xml:space="preserve"> Collective for the Adv </w:t>
      </w:r>
      <w:proofErr w:type="gramStart"/>
      <w:r w:rsidRPr="00E40C4C">
        <w:rPr>
          <w:rFonts w:asciiTheme="minorHAnsi" w:hAnsiTheme="minorHAnsi"/>
          <w:b/>
        </w:rPr>
        <w:t>Of</w:t>
      </w:r>
      <w:proofErr w:type="gramEnd"/>
      <w:r w:rsidRPr="00E40C4C">
        <w:rPr>
          <w:rFonts w:asciiTheme="minorHAnsi" w:hAnsiTheme="minorHAnsi"/>
          <w:b/>
        </w:rPr>
        <w:t xml:space="preserve"> Non-Profit Orgs for Social Justice </w:t>
      </w:r>
      <w:r w:rsidR="00D6319F" w:rsidRPr="00E40C4C">
        <w:rPr>
          <w:rFonts w:asciiTheme="minorHAnsi" w:hAnsiTheme="minorHAnsi"/>
        </w:rPr>
        <w:t>– Founding member</w:t>
      </w:r>
      <w:r w:rsidRPr="00E40C4C">
        <w:rPr>
          <w:rFonts w:asciiTheme="minorHAnsi" w:hAnsiTheme="minorHAnsi"/>
        </w:rPr>
        <w:t>, 2008-present</w:t>
      </w:r>
    </w:p>
    <w:p w14:paraId="4A6B6E86" w14:textId="77777777" w:rsidR="004E1DB1" w:rsidRPr="00E40C4C" w:rsidRDefault="004E1DB1" w:rsidP="004E1DB1">
      <w:pPr>
        <w:pStyle w:val="BodyText"/>
        <w:ind w:right="139"/>
        <w:jc w:val="left"/>
        <w:rPr>
          <w:rFonts w:asciiTheme="minorHAnsi" w:hAnsiTheme="minorHAnsi"/>
        </w:rPr>
      </w:pPr>
      <w:r w:rsidRPr="00E40C4C">
        <w:rPr>
          <w:rFonts w:asciiTheme="minorHAnsi" w:hAnsiTheme="minorHAnsi"/>
          <w:b/>
        </w:rPr>
        <w:t xml:space="preserve">Organization Development Network </w:t>
      </w:r>
      <w:r w:rsidRPr="00E40C4C">
        <w:rPr>
          <w:rFonts w:asciiTheme="minorHAnsi" w:hAnsiTheme="minorHAnsi"/>
        </w:rPr>
        <w:t>– Professional networking, member and contributor, 2006-present</w:t>
      </w:r>
    </w:p>
    <w:p w14:paraId="2109FBCC" w14:textId="6036542C" w:rsidR="004E1DB1" w:rsidRPr="00E40C4C" w:rsidRDefault="004E1DB1" w:rsidP="004E1DB1">
      <w:pPr>
        <w:pStyle w:val="BodyText"/>
        <w:ind w:right="139"/>
        <w:jc w:val="left"/>
        <w:rPr>
          <w:rFonts w:asciiTheme="minorHAnsi" w:hAnsiTheme="minorHAnsi"/>
        </w:rPr>
      </w:pPr>
      <w:r w:rsidRPr="00E40C4C">
        <w:rPr>
          <w:rFonts w:asciiTheme="minorHAnsi" w:hAnsiTheme="minorHAnsi"/>
          <w:b/>
        </w:rPr>
        <w:t xml:space="preserve">Quality Matters Peer Review, </w:t>
      </w:r>
      <w:r w:rsidR="00D6319F" w:rsidRPr="00E40C4C">
        <w:rPr>
          <w:rFonts w:asciiTheme="minorHAnsi" w:hAnsiTheme="minorHAnsi"/>
        </w:rPr>
        <w:t>Peer Reviewer &amp; SME</w:t>
      </w:r>
      <w:r w:rsidRPr="00E40C4C">
        <w:rPr>
          <w:rFonts w:asciiTheme="minorHAnsi" w:hAnsiTheme="minorHAnsi"/>
        </w:rPr>
        <w:t>, 2005-present</w:t>
      </w:r>
    </w:p>
    <w:p w14:paraId="170D79C2" w14:textId="1F480197" w:rsidR="004E1DB1" w:rsidRPr="00E40C4C" w:rsidRDefault="004E1DB1" w:rsidP="004E1DB1">
      <w:pPr>
        <w:pStyle w:val="BodyText"/>
        <w:ind w:right="139"/>
        <w:jc w:val="left"/>
        <w:rPr>
          <w:rFonts w:asciiTheme="minorHAnsi" w:hAnsiTheme="minorHAnsi"/>
        </w:rPr>
      </w:pPr>
      <w:r w:rsidRPr="00E40C4C">
        <w:rPr>
          <w:rFonts w:asciiTheme="minorHAnsi" w:hAnsiTheme="minorHAnsi"/>
          <w:b/>
        </w:rPr>
        <w:lastRenderedPageBreak/>
        <w:t xml:space="preserve">Radio for the Blind &amp; Print Handicapped, WRBH </w:t>
      </w:r>
      <w:r w:rsidRPr="00E40C4C">
        <w:rPr>
          <w:rFonts w:asciiTheme="minorHAnsi" w:hAnsiTheme="minorHAnsi"/>
        </w:rPr>
        <w:t>– Radio broadcast reader, committee chair, 1992-1999</w:t>
      </w:r>
      <w:r w:rsidR="00D6319F" w:rsidRPr="00E40C4C">
        <w:rPr>
          <w:rFonts w:asciiTheme="minorHAnsi" w:hAnsiTheme="minorHAnsi"/>
        </w:rPr>
        <w:t>; 2015-present</w:t>
      </w:r>
    </w:p>
    <w:p w14:paraId="22793F8C" w14:textId="6B5D9CFD" w:rsidR="00A90FB2" w:rsidRPr="00E40C4C" w:rsidRDefault="004E1DB1" w:rsidP="00A90FB2">
      <w:pPr>
        <w:spacing w:after="0" w:line="240" w:lineRule="auto"/>
        <w:ind w:left="158"/>
        <w:rPr>
          <w:rFonts w:asciiTheme="majorHAnsi" w:eastAsia="MS Gothic" w:hAnsiTheme="majorHAnsi"/>
          <w:b/>
          <w:bCs/>
          <w:color w:val="345A8A"/>
          <w:sz w:val="20"/>
          <w:szCs w:val="20"/>
          <w:lang w:val="en-US" w:eastAsia="en-US"/>
        </w:rPr>
      </w:pPr>
      <w:r w:rsidRPr="00E40C4C">
        <w:rPr>
          <w:rFonts w:asciiTheme="minorHAnsi" w:hAnsiTheme="minorHAnsi"/>
          <w:b/>
          <w:sz w:val="20"/>
          <w:szCs w:val="20"/>
        </w:rPr>
        <w:t xml:space="preserve">NOLA Symphony Chorus </w:t>
      </w:r>
      <w:r w:rsidRPr="00E40C4C">
        <w:rPr>
          <w:rFonts w:asciiTheme="minorHAnsi" w:hAnsiTheme="minorHAnsi"/>
          <w:sz w:val="20"/>
          <w:szCs w:val="20"/>
        </w:rPr>
        <w:t>– Choir member, 2009-2014</w:t>
      </w:r>
      <w:bookmarkStart w:id="6" w:name="_Toc65217540"/>
      <w:r w:rsidR="0061573D" w:rsidRPr="00E40C4C">
        <w:rPr>
          <w:rFonts w:asciiTheme="minorHAnsi" w:hAnsiTheme="minorHAnsi"/>
          <w:sz w:val="20"/>
          <w:szCs w:val="20"/>
        </w:rPr>
        <w:t>, 2021</w:t>
      </w:r>
    </w:p>
    <w:p w14:paraId="2087A485" w14:textId="0C625BF9" w:rsidR="00A90FB2" w:rsidRPr="00A90FB2" w:rsidRDefault="00A90FB2" w:rsidP="00A90FB2">
      <w:pPr>
        <w:pStyle w:val="Heading1"/>
        <w:spacing w:before="360"/>
        <w:ind w:right="139"/>
        <w:rPr>
          <w:rFonts w:asciiTheme="majorHAnsi" w:hAnsiTheme="majorHAnsi"/>
          <w:szCs w:val="22"/>
        </w:rPr>
      </w:pPr>
      <w:r w:rsidRPr="00A90FB2">
        <w:rPr>
          <w:rFonts w:asciiTheme="majorHAnsi" w:hAnsiTheme="majorHAnsi"/>
          <w:szCs w:val="22"/>
        </w:rPr>
        <w:t>Grants</w:t>
      </w:r>
    </w:p>
    <w:p w14:paraId="22DD3C04" w14:textId="77777777" w:rsidR="00530FCD" w:rsidRPr="00E40C4C" w:rsidRDefault="00A90FB2" w:rsidP="00A90FB2">
      <w:pPr>
        <w:pStyle w:val="ListParagraph"/>
        <w:numPr>
          <w:ilvl w:val="0"/>
          <w:numId w:val="36"/>
        </w:numPr>
        <w:rPr>
          <w:rFonts w:asciiTheme="minorHAnsi" w:hAnsiTheme="minorHAnsi"/>
          <w:sz w:val="20"/>
          <w:szCs w:val="20"/>
        </w:rPr>
      </w:pPr>
      <w:r w:rsidRPr="00E40C4C">
        <w:rPr>
          <w:rFonts w:asciiTheme="minorHAnsi" w:hAnsiTheme="minorHAnsi"/>
          <w:sz w:val="20"/>
          <w:szCs w:val="20"/>
        </w:rPr>
        <w:t>Board of Regents, Online Substantive Change – Delgado Community College, 2012</w:t>
      </w:r>
    </w:p>
    <w:p w14:paraId="0A887FE2" w14:textId="52D677FD" w:rsidR="00E40C4C" w:rsidRPr="001D236B" w:rsidRDefault="00530FCD" w:rsidP="001D236B">
      <w:pPr>
        <w:pStyle w:val="ListParagraph"/>
        <w:numPr>
          <w:ilvl w:val="0"/>
          <w:numId w:val="36"/>
        </w:numPr>
        <w:rPr>
          <w:rFonts w:asciiTheme="minorHAnsi" w:hAnsiTheme="minorHAnsi"/>
          <w:sz w:val="20"/>
          <w:szCs w:val="20"/>
        </w:rPr>
      </w:pPr>
      <w:r w:rsidRPr="00E40C4C">
        <w:rPr>
          <w:rFonts w:asciiTheme="minorHAnsi" w:hAnsiTheme="minorHAnsi"/>
          <w:sz w:val="20"/>
          <w:szCs w:val="20"/>
        </w:rPr>
        <w:t>Board of Education, Title III</w:t>
      </w:r>
      <w:r w:rsidR="002E2672" w:rsidRPr="00E40C4C">
        <w:rPr>
          <w:rFonts w:asciiTheme="minorHAnsi" w:hAnsiTheme="minorHAnsi"/>
          <w:sz w:val="20"/>
          <w:szCs w:val="20"/>
        </w:rPr>
        <w:t xml:space="preserve"> Outcomes Assessment for General Education – Delgado Community College, 2008</w:t>
      </w:r>
    </w:p>
    <w:p w14:paraId="5F6716D2" w14:textId="5D185BD9" w:rsidR="00957F1A" w:rsidRPr="00E40C4C" w:rsidRDefault="00A90FB2" w:rsidP="00E40C4C">
      <w:pPr>
        <w:pStyle w:val="Heading1"/>
        <w:spacing w:before="360"/>
        <w:ind w:right="139"/>
        <w:rPr>
          <w:rFonts w:asciiTheme="majorHAnsi" w:hAnsiTheme="majorHAnsi"/>
          <w:szCs w:val="22"/>
        </w:rPr>
      </w:pPr>
      <w:r w:rsidRPr="00E40C4C">
        <w:rPr>
          <w:rFonts w:asciiTheme="majorHAnsi" w:hAnsiTheme="majorHAnsi"/>
          <w:szCs w:val="22"/>
        </w:rPr>
        <w:t>K</w:t>
      </w:r>
      <w:r w:rsidR="00D117F1" w:rsidRPr="00E40C4C">
        <w:rPr>
          <w:rFonts w:asciiTheme="majorHAnsi" w:hAnsiTheme="majorHAnsi"/>
          <w:szCs w:val="22"/>
        </w:rPr>
        <w:t xml:space="preserve">ey </w:t>
      </w:r>
      <w:r w:rsidR="007B5ED8" w:rsidRPr="00E40C4C">
        <w:rPr>
          <w:rFonts w:asciiTheme="majorHAnsi" w:hAnsiTheme="majorHAnsi"/>
          <w:szCs w:val="22"/>
        </w:rPr>
        <w:t>Competencies</w:t>
      </w:r>
      <w:bookmarkEnd w:id="6"/>
    </w:p>
    <w:p w14:paraId="45D0F45C" w14:textId="3D109C43" w:rsidR="007B4C16" w:rsidRPr="00E40C4C" w:rsidRDefault="007B4C16" w:rsidP="00CC4916">
      <w:pPr>
        <w:pStyle w:val="Heading2"/>
        <w:numPr>
          <w:ilvl w:val="0"/>
          <w:numId w:val="10"/>
        </w:numPr>
        <w:spacing w:before="360"/>
        <w:ind w:right="230"/>
        <w:rPr>
          <w:rFonts w:asciiTheme="minorHAnsi" w:hAnsiTheme="minorHAnsi"/>
          <w:sz w:val="20"/>
        </w:rPr>
      </w:pPr>
      <w:r w:rsidRPr="00E40C4C">
        <w:rPr>
          <w:rFonts w:asciiTheme="minorHAnsi" w:hAnsiTheme="minorHAnsi"/>
          <w:sz w:val="20"/>
        </w:rPr>
        <w:t>Quality</w:t>
      </w:r>
      <w:r w:rsidR="00254C21" w:rsidRPr="00E40C4C">
        <w:rPr>
          <w:rFonts w:asciiTheme="minorHAnsi" w:hAnsiTheme="minorHAnsi"/>
          <w:sz w:val="20"/>
        </w:rPr>
        <w:t xml:space="preserve"> Improvement,</w:t>
      </w:r>
      <w:r w:rsidRPr="00E40C4C">
        <w:rPr>
          <w:rFonts w:asciiTheme="minorHAnsi" w:hAnsiTheme="minorHAnsi"/>
          <w:sz w:val="20"/>
        </w:rPr>
        <w:t xml:space="preserve"> Assessment, Program Evaluation, Use of Results</w:t>
      </w:r>
      <w:r w:rsidR="00A61E21" w:rsidRPr="00E40C4C">
        <w:rPr>
          <w:rFonts w:asciiTheme="minorHAnsi" w:hAnsiTheme="minorHAnsi"/>
          <w:b w:val="0"/>
          <w:i/>
          <w:sz w:val="20"/>
        </w:rPr>
        <w:t xml:space="preserve">, </w:t>
      </w:r>
      <w:r w:rsidR="000434C5" w:rsidRPr="00E40C4C">
        <w:rPr>
          <w:rFonts w:asciiTheme="minorHAnsi" w:hAnsiTheme="minorHAnsi"/>
          <w:b w:val="0"/>
          <w:i/>
          <w:sz w:val="20"/>
        </w:rPr>
        <w:t>24</w:t>
      </w:r>
      <w:r w:rsidR="00A61E21" w:rsidRPr="00E40C4C">
        <w:rPr>
          <w:rFonts w:asciiTheme="minorHAnsi" w:hAnsiTheme="minorHAnsi"/>
          <w:b w:val="0"/>
          <w:i/>
          <w:sz w:val="20"/>
        </w:rPr>
        <w:t xml:space="preserve"> </w:t>
      </w:r>
      <w:proofErr w:type="spellStart"/>
      <w:r w:rsidR="00A61E21" w:rsidRPr="00E40C4C">
        <w:rPr>
          <w:rFonts w:asciiTheme="minorHAnsi" w:hAnsiTheme="minorHAnsi"/>
          <w:b w:val="0"/>
          <w:i/>
          <w:sz w:val="20"/>
        </w:rPr>
        <w:t>years experience</w:t>
      </w:r>
      <w:proofErr w:type="spellEnd"/>
    </w:p>
    <w:p w14:paraId="7C3B4F0D" w14:textId="0B91D524" w:rsidR="002A7612" w:rsidRPr="00E40C4C" w:rsidRDefault="002A7612" w:rsidP="004F4414">
      <w:pPr>
        <w:spacing w:after="0" w:line="240" w:lineRule="auto"/>
        <w:ind w:left="360" w:right="230"/>
        <w:rPr>
          <w:rFonts w:asciiTheme="minorHAnsi" w:hAnsiTheme="minorHAnsi"/>
          <w:sz w:val="20"/>
          <w:szCs w:val="20"/>
        </w:rPr>
      </w:pPr>
      <w:r w:rsidRPr="00E40C4C">
        <w:rPr>
          <w:rFonts w:asciiTheme="minorHAnsi" w:hAnsiTheme="minorHAnsi"/>
          <w:sz w:val="20"/>
          <w:szCs w:val="20"/>
        </w:rPr>
        <w:t xml:space="preserve">In-depth expertise in research, design, </w:t>
      </w:r>
      <w:r w:rsidR="00242C5F" w:rsidRPr="00E40C4C">
        <w:rPr>
          <w:rFonts w:asciiTheme="minorHAnsi" w:hAnsiTheme="minorHAnsi"/>
          <w:sz w:val="20"/>
          <w:szCs w:val="20"/>
        </w:rPr>
        <w:t xml:space="preserve">monitoring, </w:t>
      </w:r>
      <w:r w:rsidRPr="00E40C4C">
        <w:rPr>
          <w:rFonts w:asciiTheme="minorHAnsi" w:hAnsiTheme="minorHAnsi"/>
          <w:sz w:val="20"/>
          <w:szCs w:val="20"/>
        </w:rPr>
        <w:t>evaluation, and management of</w:t>
      </w:r>
      <w:r w:rsidR="002D7E19" w:rsidRPr="00E40C4C">
        <w:rPr>
          <w:rFonts w:asciiTheme="minorHAnsi" w:hAnsiTheme="minorHAnsi"/>
          <w:sz w:val="20"/>
          <w:szCs w:val="20"/>
        </w:rPr>
        <w:t xml:space="preserve"> on-going</w:t>
      </w:r>
      <w:r w:rsidRPr="00E40C4C">
        <w:rPr>
          <w:rFonts w:asciiTheme="minorHAnsi" w:hAnsiTheme="minorHAnsi"/>
          <w:sz w:val="20"/>
          <w:szCs w:val="20"/>
        </w:rPr>
        <w:t xml:space="preserve"> organizational </w:t>
      </w:r>
      <w:r w:rsidR="002D7E19" w:rsidRPr="00E40C4C">
        <w:rPr>
          <w:rFonts w:asciiTheme="minorHAnsi" w:hAnsiTheme="minorHAnsi"/>
          <w:sz w:val="20"/>
          <w:szCs w:val="20"/>
        </w:rPr>
        <w:t xml:space="preserve">improvement efforts. Primary approach </w:t>
      </w:r>
      <w:r w:rsidR="00FB6A7C" w:rsidRPr="00E40C4C">
        <w:rPr>
          <w:rFonts w:asciiTheme="minorHAnsi" w:hAnsiTheme="minorHAnsi"/>
          <w:sz w:val="20"/>
          <w:szCs w:val="20"/>
        </w:rPr>
        <w:t xml:space="preserve">is theoretically grounded in </w:t>
      </w:r>
      <w:r w:rsidR="00CD5F73" w:rsidRPr="00E40C4C">
        <w:rPr>
          <w:rFonts w:asciiTheme="minorHAnsi" w:hAnsiTheme="minorHAnsi"/>
          <w:sz w:val="20"/>
          <w:szCs w:val="20"/>
        </w:rPr>
        <w:t xml:space="preserve">Appreciative Inquiry, participatory </w:t>
      </w:r>
      <w:proofErr w:type="gramStart"/>
      <w:r w:rsidR="00CC2401" w:rsidRPr="00E40C4C">
        <w:rPr>
          <w:rFonts w:asciiTheme="minorHAnsi" w:hAnsiTheme="minorHAnsi"/>
          <w:sz w:val="20"/>
          <w:szCs w:val="20"/>
        </w:rPr>
        <w:t>research</w:t>
      </w:r>
      <w:proofErr w:type="gramEnd"/>
      <w:r w:rsidR="00CC2401" w:rsidRPr="00E40C4C">
        <w:rPr>
          <w:rFonts w:asciiTheme="minorHAnsi" w:hAnsiTheme="minorHAnsi"/>
          <w:sz w:val="20"/>
          <w:szCs w:val="20"/>
        </w:rPr>
        <w:t xml:space="preserve"> and engagement with partners</w:t>
      </w:r>
      <w:r w:rsidR="00D26AE3" w:rsidRPr="00E40C4C">
        <w:rPr>
          <w:rFonts w:asciiTheme="minorHAnsi" w:hAnsiTheme="minorHAnsi"/>
          <w:sz w:val="20"/>
          <w:szCs w:val="20"/>
        </w:rPr>
        <w:t>.</w:t>
      </w:r>
      <w:r w:rsidR="001868E2" w:rsidRPr="00E40C4C">
        <w:rPr>
          <w:rFonts w:asciiTheme="minorHAnsi" w:hAnsiTheme="minorHAnsi"/>
          <w:sz w:val="20"/>
          <w:szCs w:val="20"/>
        </w:rPr>
        <w:br/>
      </w:r>
    </w:p>
    <w:p w14:paraId="0A549991" w14:textId="45F2B6EA" w:rsidR="00BE340B" w:rsidRPr="00E40C4C" w:rsidRDefault="00E40C4C" w:rsidP="00AF682B">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Senior</w:t>
      </w:r>
      <w:r w:rsidR="00A27B84" w:rsidRPr="00E40C4C">
        <w:rPr>
          <w:rFonts w:asciiTheme="minorHAnsi" w:hAnsiTheme="minorHAnsi"/>
          <w:sz w:val="20"/>
          <w:szCs w:val="20"/>
        </w:rPr>
        <w:t xml:space="preserve"> advisor for the design and development of a fully collaborative and </w:t>
      </w:r>
      <w:r w:rsidR="00A27B84" w:rsidRPr="00E40C4C">
        <w:rPr>
          <w:rFonts w:asciiTheme="minorHAnsi" w:hAnsiTheme="minorHAnsi"/>
          <w:b/>
          <w:sz w:val="20"/>
          <w:szCs w:val="20"/>
        </w:rPr>
        <w:t>redesigned Student Opinion of Instruction</w:t>
      </w:r>
      <w:r w:rsidR="0062022E" w:rsidRPr="00E40C4C">
        <w:rPr>
          <w:rFonts w:asciiTheme="minorHAnsi" w:hAnsiTheme="minorHAnsi"/>
          <w:b/>
          <w:sz w:val="20"/>
          <w:szCs w:val="20"/>
        </w:rPr>
        <w:t xml:space="preserve"> (SOI)</w:t>
      </w:r>
      <w:r w:rsidR="00613257" w:rsidRPr="00E40C4C">
        <w:rPr>
          <w:rFonts w:asciiTheme="minorHAnsi" w:hAnsiTheme="minorHAnsi"/>
          <w:b/>
          <w:sz w:val="20"/>
          <w:szCs w:val="20"/>
        </w:rPr>
        <w:t xml:space="preserve"> instrument</w:t>
      </w:r>
      <w:r w:rsidR="00A27B84" w:rsidRPr="00E40C4C">
        <w:rPr>
          <w:rFonts w:asciiTheme="minorHAnsi" w:hAnsiTheme="minorHAnsi"/>
          <w:sz w:val="20"/>
          <w:szCs w:val="20"/>
        </w:rPr>
        <w:t xml:space="preserve">. </w:t>
      </w:r>
      <w:r w:rsidR="00BE340B" w:rsidRPr="00E40C4C">
        <w:rPr>
          <w:rFonts w:asciiTheme="minorHAnsi" w:hAnsiTheme="minorHAnsi"/>
          <w:sz w:val="20"/>
          <w:szCs w:val="20"/>
        </w:rPr>
        <w:t>(Delgado Community College)</w:t>
      </w:r>
    </w:p>
    <w:p w14:paraId="6A93FC41" w14:textId="77777777" w:rsidR="004057B7" w:rsidRPr="00E40C4C" w:rsidRDefault="00A27B84" w:rsidP="00AF682B">
      <w:pPr>
        <w:pStyle w:val="ListParagraph"/>
        <w:numPr>
          <w:ilvl w:val="1"/>
          <w:numId w:val="26"/>
        </w:numPr>
        <w:ind w:right="229"/>
        <w:rPr>
          <w:rFonts w:asciiTheme="minorHAnsi" w:hAnsiTheme="minorHAnsi"/>
          <w:sz w:val="20"/>
          <w:szCs w:val="20"/>
        </w:rPr>
      </w:pPr>
      <w:r w:rsidRPr="00E40C4C">
        <w:rPr>
          <w:rFonts w:asciiTheme="minorHAnsi" w:hAnsiTheme="minorHAnsi"/>
          <w:sz w:val="20"/>
          <w:szCs w:val="20"/>
        </w:rPr>
        <w:t>Led cross-functional and college wide task force in research, communication and change man</w:t>
      </w:r>
      <w:r w:rsidR="00613257" w:rsidRPr="00E40C4C">
        <w:rPr>
          <w:rFonts w:asciiTheme="minorHAnsi" w:hAnsiTheme="minorHAnsi"/>
          <w:sz w:val="20"/>
          <w:szCs w:val="20"/>
        </w:rPr>
        <w:t xml:space="preserve">agement required to implement </w:t>
      </w:r>
      <w:r w:rsidRPr="00E40C4C">
        <w:rPr>
          <w:rFonts w:asciiTheme="minorHAnsi" w:hAnsiTheme="minorHAnsi"/>
          <w:sz w:val="20"/>
          <w:szCs w:val="20"/>
        </w:rPr>
        <w:t xml:space="preserve">new </w:t>
      </w:r>
      <w:r w:rsidR="00613257" w:rsidRPr="00E40C4C">
        <w:rPr>
          <w:rFonts w:asciiTheme="minorHAnsi" w:hAnsiTheme="minorHAnsi"/>
          <w:sz w:val="20"/>
          <w:szCs w:val="20"/>
        </w:rPr>
        <w:t>SOI</w:t>
      </w:r>
      <w:r w:rsidRPr="00E40C4C">
        <w:rPr>
          <w:rFonts w:asciiTheme="minorHAnsi" w:hAnsiTheme="minorHAnsi"/>
          <w:sz w:val="20"/>
          <w:szCs w:val="20"/>
        </w:rPr>
        <w:t xml:space="preserve"> </w:t>
      </w:r>
      <w:r w:rsidR="00E84DD9" w:rsidRPr="00E40C4C">
        <w:rPr>
          <w:rFonts w:asciiTheme="minorHAnsi" w:hAnsiTheme="minorHAnsi"/>
          <w:sz w:val="20"/>
          <w:szCs w:val="20"/>
        </w:rPr>
        <w:t>instrument</w:t>
      </w:r>
      <w:r w:rsidR="00613257" w:rsidRPr="00E40C4C">
        <w:rPr>
          <w:rFonts w:asciiTheme="minorHAnsi" w:hAnsiTheme="minorHAnsi"/>
          <w:sz w:val="20"/>
          <w:szCs w:val="20"/>
        </w:rPr>
        <w:t xml:space="preserve"> </w:t>
      </w:r>
    </w:p>
    <w:p w14:paraId="4A414CBD" w14:textId="77777777" w:rsidR="00B43CD2" w:rsidRPr="00E40C4C" w:rsidRDefault="00B43CD2" w:rsidP="00AF682B">
      <w:pPr>
        <w:pStyle w:val="ListParagraph"/>
        <w:numPr>
          <w:ilvl w:val="1"/>
          <w:numId w:val="26"/>
        </w:numPr>
        <w:ind w:right="229"/>
        <w:rPr>
          <w:rFonts w:asciiTheme="minorHAnsi" w:hAnsiTheme="minorHAnsi"/>
          <w:sz w:val="20"/>
          <w:szCs w:val="20"/>
        </w:rPr>
      </w:pPr>
      <w:r w:rsidRPr="00E40C4C">
        <w:rPr>
          <w:rFonts w:asciiTheme="minorHAnsi" w:hAnsiTheme="minorHAnsi"/>
          <w:sz w:val="20"/>
          <w:szCs w:val="20"/>
        </w:rPr>
        <w:t xml:space="preserve">Designed and delivered training at all levels on purpose, process, methods of data collection and use of data from the SOI </w:t>
      </w:r>
    </w:p>
    <w:p w14:paraId="4629C38E" w14:textId="77777777" w:rsidR="009D46C8" w:rsidRPr="00E40C4C" w:rsidRDefault="009D46C8" w:rsidP="00AF682B">
      <w:pPr>
        <w:pStyle w:val="ListParagraph"/>
        <w:numPr>
          <w:ilvl w:val="1"/>
          <w:numId w:val="5"/>
        </w:numPr>
        <w:ind w:right="229"/>
        <w:rPr>
          <w:rFonts w:asciiTheme="minorHAnsi" w:hAnsiTheme="minorHAnsi"/>
          <w:sz w:val="20"/>
          <w:szCs w:val="20"/>
        </w:rPr>
      </w:pPr>
      <w:r w:rsidRPr="00E40C4C">
        <w:rPr>
          <w:rFonts w:asciiTheme="minorHAnsi" w:hAnsiTheme="minorHAnsi"/>
          <w:sz w:val="20"/>
          <w:szCs w:val="20"/>
        </w:rPr>
        <w:t xml:space="preserve">Delivered comprehensive, tested, and researched </w:t>
      </w:r>
      <w:r w:rsidR="0062022E" w:rsidRPr="00E40C4C">
        <w:rPr>
          <w:rFonts w:asciiTheme="minorHAnsi" w:hAnsiTheme="minorHAnsi"/>
          <w:sz w:val="20"/>
          <w:szCs w:val="20"/>
        </w:rPr>
        <w:t>SOI</w:t>
      </w:r>
      <w:r w:rsidRPr="00E40C4C">
        <w:rPr>
          <w:rFonts w:asciiTheme="minorHAnsi" w:hAnsiTheme="minorHAnsi"/>
          <w:sz w:val="20"/>
          <w:szCs w:val="20"/>
        </w:rPr>
        <w:t xml:space="preserve"> methodology, process, instruments</w:t>
      </w:r>
    </w:p>
    <w:p w14:paraId="4B3FF0B5" w14:textId="77777777" w:rsidR="00A920F9" w:rsidRPr="00E40C4C" w:rsidRDefault="00A920F9" w:rsidP="00AF682B">
      <w:pPr>
        <w:pStyle w:val="ListParagraph"/>
        <w:numPr>
          <w:ilvl w:val="0"/>
          <w:numId w:val="26"/>
        </w:numPr>
        <w:ind w:right="229"/>
        <w:rPr>
          <w:rFonts w:asciiTheme="minorHAnsi" w:hAnsiTheme="minorHAnsi"/>
          <w:sz w:val="20"/>
          <w:szCs w:val="20"/>
        </w:rPr>
      </w:pPr>
      <w:r w:rsidRPr="00E40C4C">
        <w:rPr>
          <w:rFonts w:asciiTheme="minorHAnsi" w:hAnsiTheme="minorHAnsi"/>
          <w:b/>
          <w:sz w:val="20"/>
          <w:szCs w:val="20"/>
        </w:rPr>
        <w:t>Increased employee satisfaction</w:t>
      </w:r>
      <w:r w:rsidRPr="00E40C4C">
        <w:rPr>
          <w:rFonts w:asciiTheme="minorHAnsi" w:hAnsiTheme="minorHAnsi"/>
          <w:sz w:val="20"/>
          <w:szCs w:val="20"/>
        </w:rPr>
        <w:t xml:space="preserve"> by a full 13% and lifted expressed levels of faculty morale through explicit use of assessment results to make changes in professional development programs and</w:t>
      </w:r>
      <w:r w:rsidR="00E84DD9" w:rsidRPr="00E40C4C">
        <w:rPr>
          <w:rFonts w:asciiTheme="minorHAnsi" w:hAnsiTheme="minorHAnsi"/>
          <w:sz w:val="20"/>
          <w:szCs w:val="20"/>
        </w:rPr>
        <w:t xml:space="preserve"> biannual Convocation exercises</w:t>
      </w:r>
      <w:r w:rsidRPr="00E40C4C">
        <w:rPr>
          <w:rFonts w:asciiTheme="minorHAnsi" w:hAnsiTheme="minorHAnsi"/>
          <w:sz w:val="20"/>
          <w:szCs w:val="20"/>
        </w:rPr>
        <w:t xml:space="preserve"> (Delgado Community College)</w:t>
      </w:r>
    </w:p>
    <w:p w14:paraId="6F022C96" w14:textId="77777777" w:rsidR="00B0048E" w:rsidRPr="00E40C4C" w:rsidRDefault="00B0048E" w:rsidP="00AF682B">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 xml:space="preserve">Developed and implemented Convocation Assessment </w:t>
      </w:r>
      <w:r w:rsidRPr="00E40C4C">
        <w:rPr>
          <w:rFonts w:asciiTheme="minorHAnsi" w:hAnsiTheme="minorHAnsi"/>
          <w:b/>
          <w:sz w:val="20"/>
          <w:szCs w:val="20"/>
        </w:rPr>
        <w:t>Plan for ongoing improvements</w:t>
      </w:r>
      <w:r w:rsidRPr="00E40C4C">
        <w:rPr>
          <w:rFonts w:asciiTheme="minorHAnsi" w:hAnsiTheme="minorHAnsi"/>
          <w:sz w:val="20"/>
          <w:szCs w:val="20"/>
        </w:rPr>
        <w:t xml:space="preserve"> in faculty/staff convocation</w:t>
      </w:r>
      <w:r w:rsidR="00A920F9" w:rsidRPr="00E40C4C">
        <w:rPr>
          <w:rFonts w:asciiTheme="minorHAnsi" w:hAnsiTheme="minorHAnsi"/>
          <w:sz w:val="20"/>
          <w:szCs w:val="20"/>
        </w:rPr>
        <w:t xml:space="preserve"> (Delgado Community College)</w:t>
      </w:r>
    </w:p>
    <w:p w14:paraId="4482E655" w14:textId="0B4CB473" w:rsidR="00B95300" w:rsidRPr="00E40C4C" w:rsidRDefault="00242C5F" w:rsidP="00AF682B">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Applied and mastered the</w:t>
      </w:r>
      <w:r w:rsidR="00B95300" w:rsidRPr="00E40C4C">
        <w:rPr>
          <w:rFonts w:asciiTheme="minorHAnsi" w:hAnsiTheme="minorHAnsi"/>
          <w:sz w:val="20"/>
          <w:szCs w:val="20"/>
        </w:rPr>
        <w:t xml:space="preserve"> </w:t>
      </w:r>
      <w:r w:rsidR="00B95300" w:rsidRPr="00E40C4C">
        <w:rPr>
          <w:rFonts w:asciiTheme="minorHAnsi" w:hAnsiTheme="minorHAnsi"/>
          <w:b/>
          <w:sz w:val="20"/>
          <w:szCs w:val="20"/>
        </w:rPr>
        <w:t>Kirkpatrick Model of evaluating effectiveness</w:t>
      </w:r>
      <w:r w:rsidR="00B95300" w:rsidRPr="00E40C4C">
        <w:rPr>
          <w:rFonts w:asciiTheme="minorHAnsi" w:hAnsiTheme="minorHAnsi"/>
          <w:sz w:val="20"/>
          <w:szCs w:val="20"/>
        </w:rPr>
        <w:t xml:space="preserve"> of training and pr</w:t>
      </w:r>
      <w:r w:rsidR="00E84DD9" w:rsidRPr="00E40C4C">
        <w:rPr>
          <w:rFonts w:asciiTheme="minorHAnsi" w:hAnsiTheme="minorHAnsi"/>
          <w:sz w:val="20"/>
          <w:szCs w:val="20"/>
        </w:rPr>
        <w:t>ofessional development programs</w:t>
      </w:r>
      <w:r w:rsidR="00B95300" w:rsidRPr="00E40C4C">
        <w:rPr>
          <w:rFonts w:asciiTheme="minorHAnsi" w:hAnsiTheme="minorHAnsi"/>
          <w:sz w:val="20"/>
          <w:szCs w:val="20"/>
        </w:rPr>
        <w:t xml:space="preserve"> (PTFI, Delgado, Andersen Consulting, Catapult)</w:t>
      </w:r>
    </w:p>
    <w:p w14:paraId="6CCB2B62" w14:textId="77777777" w:rsidR="004057B7" w:rsidRPr="00E40C4C" w:rsidRDefault="004057B7" w:rsidP="00AF682B">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 xml:space="preserve">Used </w:t>
      </w:r>
      <w:r w:rsidRPr="00E40C4C">
        <w:rPr>
          <w:rFonts w:asciiTheme="minorHAnsi" w:hAnsiTheme="minorHAnsi"/>
          <w:b/>
          <w:sz w:val="20"/>
          <w:szCs w:val="20"/>
        </w:rPr>
        <w:t>comprehensive workforce analysis</w:t>
      </w:r>
      <w:r w:rsidRPr="00E40C4C">
        <w:rPr>
          <w:rFonts w:asciiTheme="minorHAnsi" w:hAnsiTheme="minorHAnsi"/>
          <w:sz w:val="20"/>
          <w:szCs w:val="20"/>
        </w:rPr>
        <w:t xml:space="preserve"> to strategically leverage capabilities for a construction company, impacting productivity by 15% </w:t>
      </w:r>
      <w:r w:rsidR="00E84DD9" w:rsidRPr="00E40C4C">
        <w:rPr>
          <w:rFonts w:asciiTheme="minorHAnsi" w:hAnsiTheme="minorHAnsi"/>
          <w:sz w:val="20"/>
          <w:szCs w:val="20"/>
        </w:rPr>
        <w:t xml:space="preserve">and avoiding reduction in force </w:t>
      </w:r>
      <w:r w:rsidR="002D7E19" w:rsidRPr="00E40C4C">
        <w:rPr>
          <w:rFonts w:asciiTheme="minorHAnsi" w:hAnsiTheme="minorHAnsi"/>
          <w:sz w:val="20"/>
          <w:szCs w:val="20"/>
        </w:rPr>
        <w:t>(Breckenridge Consulting)</w:t>
      </w:r>
    </w:p>
    <w:p w14:paraId="494C4D01" w14:textId="77777777" w:rsidR="004057B7" w:rsidRPr="00E40C4C" w:rsidRDefault="004057B7" w:rsidP="00AF682B">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 xml:space="preserve">Advised </w:t>
      </w:r>
      <w:r w:rsidRPr="00E40C4C">
        <w:rPr>
          <w:rFonts w:asciiTheme="minorHAnsi" w:hAnsiTheme="minorHAnsi"/>
          <w:b/>
          <w:sz w:val="20"/>
          <w:szCs w:val="20"/>
        </w:rPr>
        <w:t>large-scale reduction in force</w:t>
      </w:r>
      <w:r w:rsidRPr="00E40C4C">
        <w:rPr>
          <w:rFonts w:asciiTheme="minorHAnsi" w:hAnsiTheme="minorHAnsi"/>
          <w:sz w:val="20"/>
          <w:szCs w:val="20"/>
        </w:rPr>
        <w:t xml:space="preserve"> for national software training company; influenced a balanced operational budget and avoided financial exigency for the client (Andersen </w:t>
      </w:r>
      <w:r w:rsidR="002D7E19" w:rsidRPr="00E40C4C">
        <w:rPr>
          <w:rFonts w:asciiTheme="minorHAnsi" w:hAnsiTheme="minorHAnsi"/>
          <w:sz w:val="20"/>
          <w:szCs w:val="20"/>
        </w:rPr>
        <w:t>Consulting</w:t>
      </w:r>
      <w:r w:rsidRPr="00E40C4C">
        <w:rPr>
          <w:rFonts w:asciiTheme="minorHAnsi" w:hAnsiTheme="minorHAnsi"/>
          <w:sz w:val="20"/>
          <w:szCs w:val="20"/>
        </w:rPr>
        <w:t>)</w:t>
      </w:r>
    </w:p>
    <w:p w14:paraId="0F3309B1" w14:textId="77777777" w:rsidR="00CF5991" w:rsidRPr="00E40C4C" w:rsidRDefault="00CF5991" w:rsidP="00AF682B">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Developed “assessment liaison” function, supporting all programs and departments in using assessment for continual improvement</w:t>
      </w:r>
      <w:r w:rsidR="004F0A52" w:rsidRPr="00E40C4C">
        <w:rPr>
          <w:rFonts w:asciiTheme="minorHAnsi" w:hAnsiTheme="minorHAnsi"/>
          <w:sz w:val="20"/>
          <w:szCs w:val="20"/>
        </w:rPr>
        <w:t xml:space="preserve">, </w:t>
      </w:r>
      <w:r w:rsidR="004F0A52" w:rsidRPr="00E40C4C">
        <w:rPr>
          <w:rFonts w:asciiTheme="minorHAnsi" w:hAnsiTheme="minorHAnsi"/>
          <w:b/>
          <w:sz w:val="20"/>
          <w:szCs w:val="20"/>
        </w:rPr>
        <w:t>increasing departmental participation</w:t>
      </w:r>
      <w:r w:rsidR="004F0A52" w:rsidRPr="00E40C4C">
        <w:rPr>
          <w:rFonts w:asciiTheme="minorHAnsi" w:hAnsiTheme="minorHAnsi"/>
          <w:sz w:val="20"/>
          <w:szCs w:val="20"/>
        </w:rPr>
        <w:t xml:space="preserve"> in assessment processes by 20%</w:t>
      </w:r>
      <w:r w:rsidR="00A920F9" w:rsidRPr="00E40C4C">
        <w:rPr>
          <w:rFonts w:asciiTheme="minorHAnsi" w:hAnsiTheme="minorHAnsi"/>
          <w:sz w:val="20"/>
          <w:szCs w:val="20"/>
        </w:rPr>
        <w:t xml:space="preserve"> (Delgado Community College)</w:t>
      </w:r>
    </w:p>
    <w:p w14:paraId="3407751D" w14:textId="77777777" w:rsidR="002A7612" w:rsidRPr="00E40C4C" w:rsidRDefault="002A7612" w:rsidP="00AF682B">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 xml:space="preserve">Designed and </w:t>
      </w:r>
      <w:r w:rsidRPr="00E40C4C">
        <w:rPr>
          <w:rFonts w:asciiTheme="minorHAnsi" w:hAnsiTheme="minorHAnsi"/>
          <w:b/>
          <w:sz w:val="20"/>
          <w:szCs w:val="20"/>
        </w:rPr>
        <w:t>delivered program assessment plans</w:t>
      </w:r>
      <w:r w:rsidRPr="00E40C4C">
        <w:rPr>
          <w:rFonts w:asciiTheme="minorHAnsi" w:hAnsiTheme="minorHAnsi"/>
          <w:sz w:val="20"/>
          <w:szCs w:val="20"/>
        </w:rPr>
        <w:t>, enabling the College to maintain accreditation, fulfill federal and state grant obligations, and to successfully improve teaching and learning (</w:t>
      </w:r>
      <w:r w:rsidR="00E84DD9" w:rsidRPr="00E40C4C">
        <w:rPr>
          <w:rFonts w:asciiTheme="minorHAnsi" w:hAnsiTheme="minorHAnsi"/>
          <w:sz w:val="20"/>
          <w:szCs w:val="20"/>
        </w:rPr>
        <w:t>Delgado Community College</w:t>
      </w:r>
      <w:r w:rsidRPr="00E40C4C">
        <w:rPr>
          <w:rFonts w:asciiTheme="minorHAnsi" w:hAnsiTheme="minorHAnsi"/>
          <w:sz w:val="20"/>
          <w:szCs w:val="20"/>
        </w:rPr>
        <w:t>)</w:t>
      </w:r>
    </w:p>
    <w:p w14:paraId="1D249AA6" w14:textId="3B7D243E" w:rsidR="00320E81" w:rsidRPr="00E40C4C" w:rsidRDefault="00320E81" w:rsidP="00AF682B">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 xml:space="preserve">Used </w:t>
      </w:r>
      <w:r w:rsidRPr="00E40C4C">
        <w:rPr>
          <w:rFonts w:asciiTheme="minorHAnsi" w:hAnsiTheme="minorHAnsi"/>
          <w:b/>
          <w:sz w:val="20"/>
          <w:szCs w:val="20"/>
        </w:rPr>
        <w:t>balanced scorecard approach</w:t>
      </w:r>
      <w:r w:rsidRPr="00E40C4C">
        <w:rPr>
          <w:rFonts w:asciiTheme="minorHAnsi" w:hAnsiTheme="minorHAnsi"/>
          <w:sz w:val="20"/>
          <w:szCs w:val="20"/>
        </w:rPr>
        <w:t xml:space="preserve"> to define and track KPIs, assess competency levels/gaps, decreasing employee turnover from100% to 42% annually over a </w:t>
      </w:r>
      <w:r w:rsidR="00206BD7" w:rsidRPr="00E40C4C">
        <w:rPr>
          <w:rFonts w:asciiTheme="minorHAnsi" w:hAnsiTheme="minorHAnsi"/>
          <w:sz w:val="20"/>
          <w:szCs w:val="20"/>
        </w:rPr>
        <w:t>2-year</w:t>
      </w:r>
      <w:r w:rsidRPr="00E40C4C">
        <w:rPr>
          <w:rFonts w:asciiTheme="minorHAnsi" w:hAnsiTheme="minorHAnsi"/>
          <w:sz w:val="20"/>
          <w:szCs w:val="20"/>
        </w:rPr>
        <w:t xml:space="preserve"> peri</w:t>
      </w:r>
      <w:r w:rsidR="00E84DD9" w:rsidRPr="00E40C4C">
        <w:rPr>
          <w:rFonts w:asciiTheme="minorHAnsi" w:hAnsiTheme="minorHAnsi"/>
          <w:sz w:val="20"/>
          <w:szCs w:val="20"/>
        </w:rPr>
        <w:t>od for national restaurant chain</w:t>
      </w:r>
      <w:r w:rsidR="00A920F9" w:rsidRPr="00E40C4C">
        <w:rPr>
          <w:rFonts w:asciiTheme="minorHAnsi" w:hAnsiTheme="minorHAnsi"/>
          <w:sz w:val="20"/>
          <w:szCs w:val="20"/>
        </w:rPr>
        <w:t xml:space="preserve"> (</w:t>
      </w:r>
      <w:r w:rsidR="002D7E19" w:rsidRPr="00E40C4C">
        <w:rPr>
          <w:rFonts w:asciiTheme="minorHAnsi" w:hAnsiTheme="minorHAnsi"/>
          <w:sz w:val="20"/>
          <w:szCs w:val="20"/>
        </w:rPr>
        <w:t>Breckenridge Consulting</w:t>
      </w:r>
      <w:r w:rsidR="00A920F9" w:rsidRPr="00E40C4C">
        <w:rPr>
          <w:rFonts w:asciiTheme="minorHAnsi" w:hAnsiTheme="minorHAnsi"/>
          <w:sz w:val="20"/>
          <w:szCs w:val="20"/>
        </w:rPr>
        <w:t>)</w:t>
      </w:r>
    </w:p>
    <w:p w14:paraId="204DA63A" w14:textId="77777777" w:rsidR="00CF5991" w:rsidRPr="00E40C4C" w:rsidRDefault="00CF5991" w:rsidP="00AF682B">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 xml:space="preserve">Delivered standards for </w:t>
      </w:r>
      <w:r w:rsidRPr="00E40C4C">
        <w:rPr>
          <w:rFonts w:asciiTheme="minorHAnsi" w:hAnsiTheme="minorHAnsi"/>
          <w:b/>
          <w:sz w:val="20"/>
          <w:szCs w:val="20"/>
        </w:rPr>
        <w:t>business process mapping and facilitated process mapping</w:t>
      </w:r>
      <w:r w:rsidRPr="00E40C4C">
        <w:rPr>
          <w:rFonts w:asciiTheme="minorHAnsi" w:hAnsiTheme="minorHAnsi"/>
          <w:sz w:val="20"/>
          <w:szCs w:val="20"/>
        </w:rPr>
        <w:t xml:space="preserve"> work sessions with departments across the organization</w:t>
      </w:r>
      <w:r w:rsidR="00A920F9" w:rsidRPr="00E40C4C">
        <w:rPr>
          <w:rFonts w:asciiTheme="minorHAnsi" w:hAnsiTheme="minorHAnsi"/>
          <w:sz w:val="20"/>
          <w:szCs w:val="20"/>
        </w:rPr>
        <w:t xml:space="preserve"> (Delgado Community College, PTFI, </w:t>
      </w:r>
      <w:r w:rsidR="002D7E19" w:rsidRPr="00E40C4C">
        <w:rPr>
          <w:rFonts w:asciiTheme="minorHAnsi" w:hAnsiTheme="minorHAnsi"/>
          <w:sz w:val="20"/>
          <w:szCs w:val="20"/>
        </w:rPr>
        <w:t>Breckenridge Consulting</w:t>
      </w:r>
      <w:r w:rsidR="00A920F9" w:rsidRPr="00E40C4C">
        <w:rPr>
          <w:rFonts w:asciiTheme="minorHAnsi" w:hAnsiTheme="minorHAnsi"/>
          <w:sz w:val="20"/>
          <w:szCs w:val="20"/>
        </w:rPr>
        <w:t>)</w:t>
      </w:r>
    </w:p>
    <w:p w14:paraId="5DEEC354" w14:textId="77777777" w:rsidR="001610ED" w:rsidRPr="00E40C4C" w:rsidRDefault="001610ED" w:rsidP="00AF682B">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 xml:space="preserve">Analyzed internal and external data to </w:t>
      </w:r>
      <w:r w:rsidRPr="00E40C4C">
        <w:rPr>
          <w:rFonts w:asciiTheme="minorHAnsi" w:hAnsiTheme="minorHAnsi"/>
          <w:b/>
          <w:sz w:val="20"/>
          <w:szCs w:val="20"/>
        </w:rPr>
        <w:t>determine feasibility of new academic programs</w:t>
      </w:r>
      <w:r w:rsidRPr="00E40C4C">
        <w:rPr>
          <w:rFonts w:asciiTheme="minorHAnsi" w:hAnsiTheme="minorHAnsi"/>
          <w:sz w:val="20"/>
          <w:szCs w:val="20"/>
        </w:rPr>
        <w:t xml:space="preserve"> and attracting advisory councils, sponsorship</w:t>
      </w:r>
      <w:r w:rsidR="004E7560" w:rsidRPr="00E40C4C">
        <w:rPr>
          <w:rFonts w:asciiTheme="minorHAnsi" w:hAnsiTheme="minorHAnsi"/>
          <w:sz w:val="20"/>
          <w:szCs w:val="20"/>
        </w:rPr>
        <w:t xml:space="preserve"> (Delgado Community College)</w:t>
      </w:r>
    </w:p>
    <w:p w14:paraId="2BC85990" w14:textId="77777777" w:rsidR="004E7560" w:rsidRPr="00E40C4C" w:rsidRDefault="004E7560" w:rsidP="00AF682B">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 xml:space="preserve">Delivered guidelines, tools, process for preparing departments &amp; academic </w:t>
      </w:r>
      <w:r w:rsidRPr="00E40C4C">
        <w:rPr>
          <w:rFonts w:asciiTheme="minorHAnsi" w:hAnsiTheme="minorHAnsi"/>
          <w:b/>
          <w:sz w:val="20"/>
          <w:szCs w:val="20"/>
        </w:rPr>
        <w:t>programs for revi</w:t>
      </w:r>
      <w:r w:rsidR="00E84DD9" w:rsidRPr="00E40C4C">
        <w:rPr>
          <w:rFonts w:asciiTheme="minorHAnsi" w:hAnsiTheme="minorHAnsi"/>
          <w:b/>
          <w:sz w:val="20"/>
          <w:szCs w:val="20"/>
        </w:rPr>
        <w:t>ewing and re-designing programs</w:t>
      </w:r>
      <w:r w:rsidRPr="00E40C4C">
        <w:rPr>
          <w:rFonts w:asciiTheme="minorHAnsi" w:hAnsiTheme="minorHAnsi"/>
          <w:sz w:val="20"/>
          <w:szCs w:val="20"/>
        </w:rPr>
        <w:t xml:space="preserve"> (Delgado Community College)</w:t>
      </w:r>
    </w:p>
    <w:p w14:paraId="4020C04E" w14:textId="77777777" w:rsidR="004E7560" w:rsidRPr="00E40C4C" w:rsidRDefault="004E7560" w:rsidP="00AF682B">
      <w:pPr>
        <w:pStyle w:val="ListParagraph"/>
        <w:numPr>
          <w:ilvl w:val="0"/>
          <w:numId w:val="26"/>
        </w:numPr>
        <w:ind w:right="229"/>
        <w:rPr>
          <w:rFonts w:asciiTheme="minorHAnsi" w:hAnsiTheme="minorHAnsi"/>
          <w:sz w:val="20"/>
          <w:szCs w:val="20"/>
        </w:rPr>
      </w:pPr>
      <w:r w:rsidRPr="00E40C4C">
        <w:rPr>
          <w:rFonts w:asciiTheme="minorHAnsi" w:hAnsiTheme="minorHAnsi"/>
          <w:b/>
          <w:sz w:val="20"/>
          <w:szCs w:val="20"/>
        </w:rPr>
        <w:t>Solved mission critical cost concerns</w:t>
      </w:r>
      <w:r w:rsidRPr="00E40C4C">
        <w:rPr>
          <w:rFonts w:asciiTheme="minorHAnsi" w:hAnsiTheme="minorHAnsi"/>
          <w:sz w:val="20"/>
          <w:szCs w:val="20"/>
        </w:rPr>
        <w:t xml:space="preserve"> through effective</w:t>
      </w:r>
      <w:r w:rsidR="00E84DD9" w:rsidRPr="00E40C4C">
        <w:rPr>
          <w:rFonts w:asciiTheme="minorHAnsi" w:hAnsiTheme="minorHAnsi"/>
          <w:sz w:val="20"/>
          <w:szCs w:val="20"/>
        </w:rPr>
        <w:t xml:space="preserve"> “high impact training” program</w:t>
      </w:r>
      <w:r w:rsidRPr="00E40C4C">
        <w:rPr>
          <w:rFonts w:asciiTheme="minorHAnsi" w:hAnsiTheme="minorHAnsi"/>
          <w:sz w:val="20"/>
          <w:szCs w:val="20"/>
        </w:rPr>
        <w:t xml:space="preserve"> (PTFI)</w:t>
      </w:r>
    </w:p>
    <w:p w14:paraId="437E45C1" w14:textId="77777777" w:rsidR="007F75F7" w:rsidRPr="00E40C4C" w:rsidRDefault="0033194E" w:rsidP="00B07742">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 xml:space="preserve">Delivered </w:t>
      </w:r>
      <w:r w:rsidRPr="00E40C4C">
        <w:rPr>
          <w:rFonts w:asciiTheme="minorHAnsi" w:hAnsiTheme="minorHAnsi"/>
          <w:b/>
          <w:sz w:val="20"/>
          <w:szCs w:val="20"/>
        </w:rPr>
        <w:t>college-wide “Data-Driven Decision-Making” seminars</w:t>
      </w:r>
      <w:r w:rsidRPr="00E40C4C">
        <w:rPr>
          <w:rFonts w:asciiTheme="minorHAnsi" w:hAnsiTheme="minorHAnsi"/>
          <w:sz w:val="20"/>
          <w:szCs w:val="20"/>
        </w:rPr>
        <w:t xml:space="preserve"> to all academic and administrative areas, within projected timeframe, in</w:t>
      </w:r>
      <w:r w:rsidR="00E84DD9" w:rsidRPr="00E40C4C">
        <w:rPr>
          <w:rFonts w:asciiTheme="minorHAnsi" w:hAnsiTheme="minorHAnsi"/>
          <w:sz w:val="20"/>
          <w:szCs w:val="20"/>
        </w:rPr>
        <w:t>stigating critical action plans</w:t>
      </w:r>
      <w:r w:rsidR="004E7560" w:rsidRPr="00E40C4C">
        <w:rPr>
          <w:rFonts w:asciiTheme="minorHAnsi" w:hAnsiTheme="minorHAnsi"/>
          <w:sz w:val="20"/>
          <w:szCs w:val="20"/>
        </w:rPr>
        <w:t xml:space="preserve"> (Delgado Community College)</w:t>
      </w:r>
    </w:p>
    <w:p w14:paraId="5E46D9A6" w14:textId="29A67189" w:rsidR="007B4C16" w:rsidRPr="00E40C4C" w:rsidRDefault="007B4C16" w:rsidP="000565A9">
      <w:pPr>
        <w:pStyle w:val="Heading2"/>
        <w:numPr>
          <w:ilvl w:val="0"/>
          <w:numId w:val="10"/>
        </w:numPr>
        <w:spacing w:before="360"/>
        <w:ind w:right="230"/>
        <w:rPr>
          <w:rFonts w:asciiTheme="minorHAnsi" w:hAnsiTheme="minorHAnsi"/>
          <w:sz w:val="20"/>
        </w:rPr>
      </w:pPr>
      <w:r w:rsidRPr="00E40C4C">
        <w:rPr>
          <w:rFonts w:asciiTheme="minorHAnsi" w:hAnsiTheme="minorHAnsi"/>
          <w:sz w:val="20"/>
        </w:rPr>
        <w:t>Performance Manageme</w:t>
      </w:r>
      <w:r w:rsidR="00E84DD9" w:rsidRPr="00E40C4C">
        <w:rPr>
          <w:rFonts w:asciiTheme="minorHAnsi" w:hAnsiTheme="minorHAnsi"/>
          <w:sz w:val="20"/>
        </w:rPr>
        <w:t>nt, Talent Development</w:t>
      </w:r>
      <w:r w:rsidR="00A61E21" w:rsidRPr="00E40C4C">
        <w:rPr>
          <w:rFonts w:asciiTheme="minorHAnsi" w:hAnsiTheme="minorHAnsi"/>
          <w:b w:val="0"/>
          <w:i/>
          <w:sz w:val="20"/>
        </w:rPr>
        <w:t>, 1</w:t>
      </w:r>
      <w:r w:rsidR="004F2A62" w:rsidRPr="00E40C4C">
        <w:rPr>
          <w:rFonts w:asciiTheme="minorHAnsi" w:hAnsiTheme="minorHAnsi"/>
          <w:b w:val="0"/>
          <w:i/>
          <w:sz w:val="20"/>
        </w:rPr>
        <w:t>6</w:t>
      </w:r>
      <w:r w:rsidR="00A61E21" w:rsidRPr="00E40C4C">
        <w:rPr>
          <w:rFonts w:asciiTheme="minorHAnsi" w:hAnsiTheme="minorHAnsi"/>
          <w:b w:val="0"/>
          <w:i/>
          <w:sz w:val="20"/>
        </w:rPr>
        <w:t xml:space="preserve"> </w:t>
      </w:r>
      <w:proofErr w:type="spellStart"/>
      <w:r w:rsidR="00A61E21" w:rsidRPr="00E40C4C">
        <w:rPr>
          <w:rFonts w:asciiTheme="minorHAnsi" w:hAnsiTheme="minorHAnsi"/>
          <w:b w:val="0"/>
          <w:i/>
          <w:sz w:val="20"/>
        </w:rPr>
        <w:t>years experience</w:t>
      </w:r>
      <w:proofErr w:type="spellEnd"/>
    </w:p>
    <w:p w14:paraId="5F189BA8" w14:textId="0B5A14EC" w:rsidR="002656DA" w:rsidRPr="00E40C4C" w:rsidRDefault="002656DA" w:rsidP="004F4414">
      <w:pPr>
        <w:spacing w:after="0" w:line="240" w:lineRule="auto"/>
        <w:ind w:left="360" w:right="230"/>
        <w:rPr>
          <w:rFonts w:asciiTheme="minorHAnsi" w:hAnsiTheme="minorHAnsi"/>
          <w:sz w:val="20"/>
          <w:szCs w:val="20"/>
        </w:rPr>
      </w:pPr>
      <w:r w:rsidRPr="00E40C4C">
        <w:rPr>
          <w:rFonts w:asciiTheme="minorHAnsi" w:hAnsiTheme="minorHAnsi"/>
          <w:sz w:val="20"/>
          <w:szCs w:val="20"/>
        </w:rPr>
        <w:t xml:space="preserve">Customized approach to identifying quality performance </w:t>
      </w:r>
      <w:proofErr w:type="spellStart"/>
      <w:r w:rsidRPr="00E40C4C">
        <w:rPr>
          <w:rFonts w:asciiTheme="minorHAnsi" w:hAnsiTheme="minorHAnsi"/>
          <w:sz w:val="20"/>
          <w:szCs w:val="20"/>
        </w:rPr>
        <w:t>behaviors</w:t>
      </w:r>
      <w:proofErr w:type="spellEnd"/>
      <w:r w:rsidRPr="00E40C4C">
        <w:rPr>
          <w:rFonts w:asciiTheme="minorHAnsi" w:hAnsiTheme="minorHAnsi"/>
          <w:sz w:val="20"/>
          <w:szCs w:val="20"/>
        </w:rPr>
        <w:t xml:space="preserve">, monitoring and appraising performance, providing feedback on </w:t>
      </w:r>
      <w:r w:rsidR="004F2A62" w:rsidRPr="00E40C4C">
        <w:rPr>
          <w:rFonts w:asciiTheme="minorHAnsi" w:hAnsiTheme="minorHAnsi"/>
          <w:sz w:val="20"/>
          <w:szCs w:val="20"/>
        </w:rPr>
        <w:t>performance,</w:t>
      </w:r>
      <w:r w:rsidRPr="00E40C4C">
        <w:rPr>
          <w:rFonts w:asciiTheme="minorHAnsi" w:hAnsiTheme="minorHAnsi"/>
          <w:sz w:val="20"/>
          <w:szCs w:val="20"/>
        </w:rPr>
        <w:t xml:space="preserve"> and defining improvement plans.</w:t>
      </w:r>
      <w:r w:rsidR="004F4414" w:rsidRPr="00E40C4C">
        <w:rPr>
          <w:rFonts w:asciiTheme="minorHAnsi" w:hAnsiTheme="minorHAnsi"/>
          <w:sz w:val="20"/>
          <w:szCs w:val="20"/>
        </w:rPr>
        <w:br/>
      </w:r>
    </w:p>
    <w:p w14:paraId="4E185A84" w14:textId="15032B34" w:rsidR="0062596F" w:rsidRPr="00E40C4C" w:rsidRDefault="0062596F" w:rsidP="00AF682B">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lastRenderedPageBreak/>
        <w:t>B</w:t>
      </w:r>
      <w:r w:rsidR="002656DA" w:rsidRPr="00E40C4C">
        <w:rPr>
          <w:rFonts w:asciiTheme="minorHAnsi" w:hAnsiTheme="minorHAnsi"/>
          <w:sz w:val="20"/>
          <w:szCs w:val="20"/>
        </w:rPr>
        <w:t xml:space="preserve">uilt, deployed and presented </w:t>
      </w:r>
      <w:r w:rsidRPr="00E40C4C">
        <w:rPr>
          <w:rFonts w:asciiTheme="minorHAnsi" w:hAnsiTheme="minorHAnsi"/>
          <w:sz w:val="20"/>
          <w:szCs w:val="20"/>
        </w:rPr>
        <w:t xml:space="preserve">a </w:t>
      </w:r>
      <w:r w:rsidRPr="00E40C4C">
        <w:rPr>
          <w:rFonts w:asciiTheme="minorHAnsi" w:hAnsiTheme="minorHAnsi"/>
          <w:b/>
          <w:sz w:val="20"/>
          <w:szCs w:val="20"/>
        </w:rPr>
        <w:t xml:space="preserve">customized performance management system </w:t>
      </w:r>
      <w:r w:rsidR="002656DA" w:rsidRPr="00E40C4C">
        <w:rPr>
          <w:rFonts w:asciiTheme="minorHAnsi" w:hAnsiTheme="minorHAnsi"/>
          <w:b/>
          <w:sz w:val="20"/>
          <w:szCs w:val="20"/>
        </w:rPr>
        <w:t>based on a balanced scorecard approach</w:t>
      </w:r>
      <w:r w:rsidR="002656DA" w:rsidRPr="00E40C4C">
        <w:rPr>
          <w:rFonts w:asciiTheme="minorHAnsi" w:hAnsiTheme="minorHAnsi"/>
          <w:sz w:val="20"/>
          <w:szCs w:val="20"/>
        </w:rPr>
        <w:t xml:space="preserve"> for line and general managers spanning across</w:t>
      </w:r>
      <w:r w:rsidRPr="00E40C4C">
        <w:rPr>
          <w:rFonts w:asciiTheme="minorHAnsi" w:hAnsiTheme="minorHAnsi"/>
          <w:sz w:val="20"/>
          <w:szCs w:val="20"/>
        </w:rPr>
        <w:t xml:space="preserve"> 400 locations of national restaurant </w:t>
      </w:r>
      <w:r w:rsidR="00E92242" w:rsidRPr="00E40C4C">
        <w:rPr>
          <w:rFonts w:asciiTheme="minorHAnsi" w:hAnsiTheme="minorHAnsi"/>
          <w:sz w:val="20"/>
          <w:szCs w:val="20"/>
        </w:rPr>
        <w:t>chain:</w:t>
      </w:r>
      <w:r w:rsidR="002656DA" w:rsidRPr="00E40C4C">
        <w:rPr>
          <w:rFonts w:asciiTheme="minorHAnsi" w:hAnsiTheme="minorHAnsi"/>
          <w:sz w:val="20"/>
          <w:szCs w:val="20"/>
        </w:rPr>
        <w:t xml:space="preserve"> </w:t>
      </w:r>
      <w:r w:rsidR="001E6217" w:rsidRPr="00E40C4C">
        <w:rPr>
          <w:rFonts w:asciiTheme="minorHAnsi" w:hAnsiTheme="minorHAnsi"/>
          <w:sz w:val="20"/>
          <w:szCs w:val="20"/>
        </w:rPr>
        <w:t>(Breckenridge Consulting)</w:t>
      </w:r>
    </w:p>
    <w:p w14:paraId="18BAEAEF" w14:textId="77777777" w:rsidR="00604D23" w:rsidRPr="00E40C4C" w:rsidRDefault="00603427" w:rsidP="00AF682B">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 xml:space="preserve">Led “Committee for the Improvement of Instruction” in </w:t>
      </w:r>
      <w:r w:rsidRPr="00E40C4C">
        <w:rPr>
          <w:rFonts w:asciiTheme="minorHAnsi" w:hAnsiTheme="minorHAnsi"/>
          <w:b/>
          <w:sz w:val="20"/>
          <w:szCs w:val="20"/>
        </w:rPr>
        <w:t>revising performance appraisal process</w:t>
      </w:r>
      <w:r w:rsidRPr="00E40C4C">
        <w:rPr>
          <w:rFonts w:asciiTheme="minorHAnsi" w:hAnsiTheme="minorHAnsi"/>
          <w:sz w:val="20"/>
          <w:szCs w:val="20"/>
        </w:rPr>
        <w:t>, instruments, use of results, and reporting for full- and part-time faculty</w:t>
      </w:r>
      <w:r w:rsidR="00EC3EB1" w:rsidRPr="00E40C4C">
        <w:rPr>
          <w:rFonts w:asciiTheme="minorHAnsi" w:hAnsiTheme="minorHAnsi"/>
          <w:sz w:val="20"/>
          <w:szCs w:val="20"/>
        </w:rPr>
        <w:t xml:space="preserve"> (Delgado Community College</w:t>
      </w:r>
      <w:r w:rsidR="004E7560" w:rsidRPr="00E40C4C">
        <w:rPr>
          <w:rFonts w:asciiTheme="minorHAnsi" w:hAnsiTheme="minorHAnsi"/>
          <w:sz w:val="20"/>
          <w:szCs w:val="20"/>
        </w:rPr>
        <w:t>)</w:t>
      </w:r>
    </w:p>
    <w:p w14:paraId="55D39522" w14:textId="77777777" w:rsidR="00604D23" w:rsidRPr="00E40C4C" w:rsidRDefault="004E7560" w:rsidP="00AF682B">
      <w:pPr>
        <w:pStyle w:val="ListParagraph"/>
        <w:numPr>
          <w:ilvl w:val="0"/>
          <w:numId w:val="26"/>
        </w:numPr>
        <w:ind w:right="229"/>
        <w:rPr>
          <w:rFonts w:asciiTheme="minorHAnsi" w:hAnsiTheme="minorHAnsi"/>
          <w:sz w:val="20"/>
          <w:szCs w:val="20"/>
        </w:rPr>
      </w:pPr>
      <w:r w:rsidRPr="00E40C4C">
        <w:rPr>
          <w:rFonts w:asciiTheme="minorHAnsi" w:hAnsiTheme="minorHAnsi"/>
          <w:b/>
          <w:sz w:val="20"/>
          <w:szCs w:val="20"/>
        </w:rPr>
        <w:t xml:space="preserve">Built </w:t>
      </w:r>
      <w:r w:rsidR="00EC3EB1" w:rsidRPr="00E40C4C">
        <w:rPr>
          <w:rFonts w:asciiTheme="minorHAnsi" w:hAnsiTheme="minorHAnsi"/>
          <w:b/>
          <w:sz w:val="20"/>
          <w:szCs w:val="20"/>
        </w:rPr>
        <w:t>p</w:t>
      </w:r>
      <w:r w:rsidR="00604D23" w:rsidRPr="00E40C4C">
        <w:rPr>
          <w:rFonts w:asciiTheme="minorHAnsi" w:hAnsiTheme="minorHAnsi"/>
          <w:b/>
          <w:sz w:val="20"/>
          <w:szCs w:val="20"/>
        </w:rPr>
        <w:t>erformance tracking and monitoring systems</w:t>
      </w:r>
      <w:r w:rsidR="00604D23" w:rsidRPr="00E40C4C">
        <w:rPr>
          <w:rFonts w:asciiTheme="minorHAnsi" w:hAnsiTheme="minorHAnsi"/>
          <w:sz w:val="20"/>
          <w:szCs w:val="20"/>
        </w:rPr>
        <w:t xml:space="preserve">: interfaced with IT, Policy Office, HR, Vice Chancellors, Deans and Professional Development Committees in a comprehensive analysis of promotion, evaluation, development, and compensation policies to establish baseline metrics for measuring </w:t>
      </w:r>
      <w:r w:rsidR="00EC3EB1" w:rsidRPr="00E40C4C">
        <w:rPr>
          <w:rFonts w:asciiTheme="minorHAnsi" w:hAnsiTheme="minorHAnsi"/>
          <w:sz w:val="20"/>
          <w:szCs w:val="20"/>
        </w:rPr>
        <w:t>organization effectiveness</w:t>
      </w:r>
      <w:r w:rsidR="004F0A52" w:rsidRPr="00E40C4C">
        <w:rPr>
          <w:rFonts w:asciiTheme="minorHAnsi" w:hAnsiTheme="minorHAnsi"/>
          <w:sz w:val="20"/>
          <w:szCs w:val="20"/>
        </w:rPr>
        <w:t xml:space="preserve"> (Delgado Community College)</w:t>
      </w:r>
    </w:p>
    <w:p w14:paraId="310D300A" w14:textId="77777777" w:rsidR="001610ED" w:rsidRPr="00E40C4C" w:rsidRDefault="001610ED" w:rsidP="00AF682B">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 xml:space="preserve">Identified and closed competency gaps in mid-level management through </w:t>
      </w:r>
      <w:r w:rsidRPr="00E40C4C">
        <w:rPr>
          <w:rFonts w:asciiTheme="minorHAnsi" w:hAnsiTheme="minorHAnsi"/>
          <w:b/>
          <w:sz w:val="20"/>
          <w:szCs w:val="20"/>
        </w:rPr>
        <w:t>assessment and delivery of supervisory skills program</w:t>
      </w:r>
      <w:r w:rsidR="004F0A52" w:rsidRPr="00E40C4C">
        <w:rPr>
          <w:rFonts w:asciiTheme="minorHAnsi" w:hAnsiTheme="minorHAnsi"/>
          <w:sz w:val="20"/>
          <w:szCs w:val="20"/>
        </w:rPr>
        <w:t xml:space="preserve"> (</w:t>
      </w:r>
      <w:r w:rsidR="001E6217" w:rsidRPr="00E40C4C">
        <w:rPr>
          <w:rFonts w:asciiTheme="minorHAnsi" w:hAnsiTheme="minorHAnsi"/>
          <w:sz w:val="20"/>
          <w:szCs w:val="20"/>
        </w:rPr>
        <w:t>Breckenridge Consulting</w:t>
      </w:r>
      <w:r w:rsidR="004F0A52" w:rsidRPr="00E40C4C">
        <w:rPr>
          <w:rFonts w:asciiTheme="minorHAnsi" w:hAnsiTheme="minorHAnsi"/>
          <w:sz w:val="20"/>
          <w:szCs w:val="20"/>
        </w:rPr>
        <w:t>, PTFI)</w:t>
      </w:r>
    </w:p>
    <w:p w14:paraId="61F8BEAE" w14:textId="71043D79" w:rsidR="006F41DB" w:rsidRPr="00E40C4C" w:rsidRDefault="006F41DB" w:rsidP="00AF682B">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 xml:space="preserve">Developed core competency </w:t>
      </w:r>
      <w:r w:rsidRPr="00E40C4C">
        <w:rPr>
          <w:rFonts w:asciiTheme="minorHAnsi" w:hAnsiTheme="minorHAnsi"/>
          <w:b/>
          <w:sz w:val="20"/>
          <w:szCs w:val="20"/>
        </w:rPr>
        <w:t xml:space="preserve">model for </w:t>
      </w:r>
      <w:r w:rsidR="00E92242" w:rsidRPr="00E40C4C">
        <w:rPr>
          <w:rFonts w:asciiTheme="minorHAnsi" w:hAnsiTheme="minorHAnsi"/>
          <w:b/>
          <w:sz w:val="20"/>
          <w:szCs w:val="20"/>
        </w:rPr>
        <w:t>hiring</w:t>
      </w:r>
      <w:r w:rsidRPr="00E40C4C">
        <w:rPr>
          <w:rFonts w:asciiTheme="minorHAnsi" w:hAnsiTheme="minorHAnsi"/>
          <w:b/>
          <w:sz w:val="20"/>
          <w:szCs w:val="20"/>
        </w:rPr>
        <w:t xml:space="preserve"> performance appraisal, training and development</w:t>
      </w:r>
      <w:r w:rsidRPr="00E40C4C">
        <w:rPr>
          <w:rFonts w:asciiTheme="minorHAnsi" w:hAnsiTheme="minorHAnsi"/>
          <w:sz w:val="20"/>
          <w:szCs w:val="20"/>
        </w:rPr>
        <w:t xml:space="preserve"> of faculty, staff, and </w:t>
      </w:r>
      <w:r w:rsidR="004F0A52" w:rsidRPr="00E40C4C">
        <w:rPr>
          <w:rFonts w:asciiTheme="minorHAnsi" w:hAnsiTheme="minorHAnsi"/>
          <w:sz w:val="20"/>
          <w:szCs w:val="20"/>
        </w:rPr>
        <w:t>executive</w:t>
      </w:r>
      <w:r w:rsidRPr="00E40C4C">
        <w:rPr>
          <w:rFonts w:asciiTheme="minorHAnsi" w:hAnsiTheme="minorHAnsi"/>
          <w:sz w:val="20"/>
          <w:szCs w:val="20"/>
        </w:rPr>
        <w:t xml:space="preserve"> leaders</w:t>
      </w:r>
      <w:r w:rsidR="004F0A52" w:rsidRPr="00E40C4C">
        <w:rPr>
          <w:rFonts w:asciiTheme="minorHAnsi" w:hAnsiTheme="minorHAnsi"/>
          <w:sz w:val="20"/>
          <w:szCs w:val="20"/>
        </w:rPr>
        <w:t xml:space="preserve">hip (Delgado Community College, PTFI, </w:t>
      </w:r>
      <w:r w:rsidR="001E6217" w:rsidRPr="00E40C4C">
        <w:rPr>
          <w:rFonts w:asciiTheme="minorHAnsi" w:hAnsiTheme="minorHAnsi"/>
          <w:sz w:val="20"/>
          <w:szCs w:val="20"/>
        </w:rPr>
        <w:t>Breckenridge Consulting</w:t>
      </w:r>
      <w:r w:rsidR="004F0A52" w:rsidRPr="00E40C4C">
        <w:rPr>
          <w:rFonts w:asciiTheme="minorHAnsi" w:hAnsiTheme="minorHAnsi"/>
          <w:sz w:val="20"/>
          <w:szCs w:val="20"/>
        </w:rPr>
        <w:t xml:space="preserve">) </w:t>
      </w:r>
    </w:p>
    <w:p w14:paraId="651D0598" w14:textId="77777777" w:rsidR="00242C5F" w:rsidRPr="00E40C4C" w:rsidRDefault="00242C5F" w:rsidP="00242C5F">
      <w:pPr>
        <w:pStyle w:val="ListParagraph"/>
        <w:ind w:right="229"/>
        <w:rPr>
          <w:rFonts w:asciiTheme="minorHAnsi" w:hAnsiTheme="minorHAnsi"/>
          <w:sz w:val="20"/>
          <w:szCs w:val="20"/>
        </w:rPr>
      </w:pPr>
    </w:p>
    <w:p w14:paraId="18E60D1B" w14:textId="13993573" w:rsidR="00242C5F" w:rsidRPr="00E40C4C" w:rsidRDefault="00242C5F" w:rsidP="00242C5F">
      <w:pPr>
        <w:pStyle w:val="Heading2"/>
        <w:numPr>
          <w:ilvl w:val="0"/>
          <w:numId w:val="10"/>
        </w:numPr>
        <w:ind w:right="229"/>
        <w:rPr>
          <w:rFonts w:asciiTheme="minorHAnsi" w:hAnsiTheme="minorHAnsi"/>
          <w:b w:val="0"/>
          <w:sz w:val="20"/>
        </w:rPr>
      </w:pPr>
      <w:r w:rsidRPr="00E40C4C">
        <w:rPr>
          <w:rFonts w:asciiTheme="minorHAnsi" w:hAnsiTheme="minorHAnsi"/>
          <w:sz w:val="20"/>
        </w:rPr>
        <w:t xml:space="preserve">Change Management &amp; Organizational Effectiveness, </w:t>
      </w:r>
      <w:r w:rsidRPr="00E40C4C">
        <w:rPr>
          <w:rFonts w:asciiTheme="minorHAnsi" w:hAnsiTheme="minorHAnsi"/>
          <w:b w:val="0"/>
          <w:i/>
          <w:sz w:val="20"/>
        </w:rPr>
        <w:t xml:space="preserve">15 </w:t>
      </w:r>
      <w:r w:rsidR="00E92242" w:rsidRPr="00E40C4C">
        <w:rPr>
          <w:rFonts w:asciiTheme="minorHAnsi" w:hAnsiTheme="minorHAnsi"/>
          <w:b w:val="0"/>
          <w:i/>
          <w:sz w:val="20"/>
        </w:rPr>
        <w:t xml:space="preserve">years’ </w:t>
      </w:r>
      <w:proofErr w:type="gramStart"/>
      <w:r w:rsidR="00E92242" w:rsidRPr="00E40C4C">
        <w:rPr>
          <w:rFonts w:asciiTheme="minorHAnsi" w:hAnsiTheme="minorHAnsi"/>
          <w:b w:val="0"/>
          <w:i/>
          <w:sz w:val="20"/>
        </w:rPr>
        <w:t>experience</w:t>
      </w:r>
      <w:proofErr w:type="gramEnd"/>
    </w:p>
    <w:p w14:paraId="4C9186BF" w14:textId="161C4C20" w:rsidR="00242C5F" w:rsidRPr="00E40C4C" w:rsidRDefault="00242C5F" w:rsidP="00242C5F">
      <w:pPr>
        <w:spacing w:after="0" w:line="240" w:lineRule="auto"/>
        <w:ind w:right="230"/>
        <w:rPr>
          <w:rFonts w:asciiTheme="minorHAnsi" w:hAnsiTheme="minorHAnsi"/>
          <w:sz w:val="20"/>
          <w:szCs w:val="20"/>
        </w:rPr>
      </w:pPr>
      <w:r w:rsidRPr="00E40C4C">
        <w:rPr>
          <w:rFonts w:asciiTheme="minorHAnsi" w:hAnsiTheme="minorHAnsi"/>
          <w:sz w:val="20"/>
          <w:szCs w:val="20"/>
        </w:rPr>
        <w:t xml:space="preserve">Recognized for effective research, design, </w:t>
      </w:r>
      <w:r w:rsidR="00E92242" w:rsidRPr="00E40C4C">
        <w:rPr>
          <w:rFonts w:asciiTheme="minorHAnsi" w:hAnsiTheme="minorHAnsi"/>
          <w:sz w:val="20"/>
          <w:szCs w:val="20"/>
        </w:rPr>
        <w:t>leadership,</w:t>
      </w:r>
      <w:r w:rsidRPr="00E40C4C">
        <w:rPr>
          <w:rFonts w:asciiTheme="minorHAnsi" w:hAnsiTheme="minorHAnsi"/>
          <w:sz w:val="20"/>
          <w:szCs w:val="20"/>
        </w:rPr>
        <w:t xml:space="preserve"> and management of programs that identify, assess, and strengthen capabilities for change and continual quality improvement.  </w:t>
      </w:r>
      <w:r w:rsidRPr="00E40C4C">
        <w:rPr>
          <w:rFonts w:asciiTheme="minorHAnsi" w:hAnsiTheme="minorHAnsi"/>
          <w:sz w:val="20"/>
          <w:szCs w:val="20"/>
        </w:rPr>
        <w:br/>
      </w:r>
    </w:p>
    <w:p w14:paraId="05EB213C" w14:textId="03348814" w:rsidR="00242C5F" w:rsidRPr="00E40C4C" w:rsidRDefault="00242C5F" w:rsidP="00242C5F">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Led team of administrators in creating and deploying a new organizational model: The “Student Life Cycle” was designed to align the organization, determine key performance areas and their outcomes relative to a student’s success at critical points along the life cycle (Delgado Community College)</w:t>
      </w:r>
    </w:p>
    <w:p w14:paraId="2866B817" w14:textId="77777777" w:rsidR="00242C5F" w:rsidRPr="00E40C4C" w:rsidRDefault="00242C5F" w:rsidP="00242C5F">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Successfully delivered all required Title III grant objectives prior to deadlines and under budget, using principles of Appreciative Inquiry (AI), comprehensive communication planning and developing critical relationships with key faculty, staff and non-staff identified as influential leaders in the organization (Delgado Community College)</w:t>
      </w:r>
    </w:p>
    <w:p w14:paraId="07B1142A" w14:textId="77777777" w:rsidR="00242C5F" w:rsidRPr="00E40C4C" w:rsidRDefault="00242C5F" w:rsidP="00242C5F">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Institutionalized outcome-oriented master syllabus format/guidelines, achieving unprecedented unanimous approval by Curriculum Committee, expedited by means of a comprehensive communication plan and management of expectations (Delgado Community College)</w:t>
      </w:r>
    </w:p>
    <w:p w14:paraId="2F5F3F83" w14:textId="77777777" w:rsidR="00242C5F" w:rsidRPr="00E40C4C" w:rsidRDefault="00242C5F" w:rsidP="00242C5F">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Facilitated premiere LEAN leadership development program for 65 Indonesian nationals and 15 expatriate executives, across multiple sites of a large copper and gold mining operation; successfully minimized resistance to change and higher levels of accountability (PTFI)</w:t>
      </w:r>
    </w:p>
    <w:p w14:paraId="74145D87" w14:textId="71D457C8" w:rsidR="00242C5F" w:rsidRPr="00E40C4C" w:rsidRDefault="00242C5F" w:rsidP="00242C5F">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 xml:space="preserve">Facilitated successful organizational change project that institutionalized new, </w:t>
      </w:r>
      <w:r w:rsidR="00E92242" w:rsidRPr="00E40C4C">
        <w:rPr>
          <w:rFonts w:asciiTheme="minorHAnsi" w:hAnsiTheme="minorHAnsi"/>
          <w:sz w:val="20"/>
          <w:szCs w:val="20"/>
        </w:rPr>
        <w:t>competency-based</w:t>
      </w:r>
      <w:r w:rsidRPr="00E40C4C">
        <w:rPr>
          <w:rFonts w:asciiTheme="minorHAnsi" w:hAnsiTheme="minorHAnsi"/>
          <w:sz w:val="20"/>
          <w:szCs w:val="20"/>
        </w:rPr>
        <w:t xml:space="preserve"> recruitment, position management, organization structuring; career and professional development programs, succession planning, performance management and review, as well as new key result areas &amp; measures of success (PTFI, Barrier Construction, Applebee’s, Delgado Community College)</w:t>
      </w:r>
    </w:p>
    <w:p w14:paraId="4C54F52F" w14:textId="6AC52E45" w:rsidR="00242C5F" w:rsidRPr="00E40C4C" w:rsidRDefault="00242C5F" w:rsidP="00242C5F">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Led a cultural transformation in instructional methodology, increasing skills in outcome-oriented syllabus design from “novice” to “proficient” for 281 tenured community college instructors, representing all divisions and disciplines and resulting in new benchmarks for student retention and academic success (Delgado Community College)</w:t>
      </w:r>
      <w:r w:rsidRPr="00E40C4C">
        <w:rPr>
          <w:rFonts w:asciiTheme="minorHAnsi" w:hAnsiTheme="minorHAnsi"/>
          <w:sz w:val="20"/>
          <w:szCs w:val="20"/>
        </w:rPr>
        <w:br/>
      </w:r>
    </w:p>
    <w:p w14:paraId="78B66401" w14:textId="5E4A20C6" w:rsidR="00242C5F" w:rsidRPr="00E40C4C" w:rsidRDefault="00242C5F" w:rsidP="00242C5F">
      <w:pPr>
        <w:pStyle w:val="Heading2"/>
        <w:numPr>
          <w:ilvl w:val="0"/>
          <w:numId w:val="10"/>
        </w:numPr>
        <w:ind w:right="-243"/>
        <w:rPr>
          <w:rFonts w:asciiTheme="minorHAnsi" w:hAnsiTheme="minorHAnsi"/>
          <w:sz w:val="20"/>
        </w:rPr>
      </w:pPr>
      <w:r w:rsidRPr="00E40C4C">
        <w:rPr>
          <w:rFonts w:asciiTheme="minorHAnsi" w:hAnsiTheme="minorHAnsi"/>
          <w:sz w:val="20"/>
        </w:rPr>
        <w:t>Applied Adult Learning Theory in Instructional &amp; Curriculum Design</w:t>
      </w:r>
      <w:r w:rsidRPr="00E40C4C">
        <w:rPr>
          <w:rFonts w:asciiTheme="minorHAnsi" w:hAnsiTheme="minorHAnsi"/>
          <w:b w:val="0"/>
          <w:i/>
          <w:sz w:val="20"/>
        </w:rPr>
        <w:t xml:space="preserve">, 28 </w:t>
      </w:r>
      <w:r w:rsidR="00E92242" w:rsidRPr="00E40C4C">
        <w:rPr>
          <w:rFonts w:asciiTheme="minorHAnsi" w:hAnsiTheme="minorHAnsi"/>
          <w:b w:val="0"/>
          <w:i/>
          <w:sz w:val="20"/>
        </w:rPr>
        <w:t>years’ experience</w:t>
      </w:r>
      <w:r w:rsidRPr="00E40C4C">
        <w:rPr>
          <w:rFonts w:asciiTheme="minorHAnsi" w:hAnsiTheme="minorHAnsi"/>
          <w:b w:val="0"/>
          <w:i/>
          <w:sz w:val="20"/>
        </w:rPr>
        <w:t>, education</w:t>
      </w:r>
    </w:p>
    <w:p w14:paraId="0827661D" w14:textId="77777777" w:rsidR="00242C5F" w:rsidRPr="00E40C4C" w:rsidRDefault="00242C5F" w:rsidP="00242C5F">
      <w:pPr>
        <w:spacing w:after="0" w:line="240" w:lineRule="auto"/>
        <w:ind w:right="230"/>
        <w:rPr>
          <w:rFonts w:asciiTheme="minorHAnsi" w:hAnsiTheme="minorHAnsi"/>
          <w:sz w:val="20"/>
          <w:szCs w:val="20"/>
        </w:rPr>
      </w:pPr>
      <w:r w:rsidRPr="00E40C4C">
        <w:rPr>
          <w:rFonts w:asciiTheme="minorHAnsi" w:hAnsiTheme="minorHAnsi"/>
          <w:sz w:val="20"/>
          <w:szCs w:val="20"/>
        </w:rPr>
        <w:t>Noted for effective learning-</w:t>
      </w:r>
      <w:proofErr w:type="spellStart"/>
      <w:r w:rsidRPr="00E40C4C">
        <w:rPr>
          <w:rFonts w:asciiTheme="minorHAnsi" w:hAnsiTheme="minorHAnsi"/>
          <w:sz w:val="20"/>
          <w:szCs w:val="20"/>
        </w:rPr>
        <w:t>centered</w:t>
      </w:r>
      <w:proofErr w:type="spellEnd"/>
      <w:r w:rsidRPr="00E40C4C">
        <w:rPr>
          <w:rFonts w:asciiTheme="minorHAnsi" w:hAnsiTheme="minorHAnsi"/>
          <w:sz w:val="20"/>
          <w:szCs w:val="20"/>
        </w:rPr>
        <w:t xml:space="preserve"> teaching methodology and effective evaluation practices, including course evaluation, program assessment and feasibility, curriculum planning and mapping. </w:t>
      </w:r>
      <w:r w:rsidRPr="00E40C4C">
        <w:rPr>
          <w:rFonts w:asciiTheme="minorHAnsi" w:hAnsiTheme="minorHAnsi"/>
          <w:sz w:val="20"/>
          <w:szCs w:val="20"/>
        </w:rPr>
        <w:br/>
      </w:r>
    </w:p>
    <w:p w14:paraId="6A8521CD" w14:textId="77777777" w:rsidR="00242C5F" w:rsidRPr="00E40C4C" w:rsidRDefault="00242C5F" w:rsidP="00242C5F">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 xml:space="preserve">Implemented </w:t>
      </w:r>
      <w:r w:rsidRPr="00E40C4C">
        <w:rPr>
          <w:rFonts w:asciiTheme="minorHAnsi" w:hAnsiTheme="minorHAnsi"/>
          <w:b/>
          <w:sz w:val="20"/>
          <w:szCs w:val="20"/>
        </w:rPr>
        <w:t>competency-based grading</w:t>
      </w:r>
      <w:r w:rsidRPr="00E40C4C">
        <w:rPr>
          <w:rFonts w:asciiTheme="minorHAnsi" w:hAnsiTheme="minorHAnsi"/>
          <w:sz w:val="20"/>
          <w:szCs w:val="20"/>
        </w:rPr>
        <w:t>, incrementally increasing successful student completion in General Psychology (PSYC 127) each semester from Spring 2011 - 2017</w:t>
      </w:r>
    </w:p>
    <w:p w14:paraId="00B72A38" w14:textId="77777777" w:rsidR="00242C5F" w:rsidRPr="00E40C4C" w:rsidRDefault="00242C5F" w:rsidP="00242C5F">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 xml:space="preserve">Designed, delivered </w:t>
      </w:r>
      <w:r w:rsidRPr="00E40C4C">
        <w:rPr>
          <w:rFonts w:asciiTheme="minorHAnsi" w:hAnsiTheme="minorHAnsi"/>
          <w:b/>
          <w:sz w:val="20"/>
          <w:szCs w:val="20"/>
        </w:rPr>
        <w:t>eProfessor Cert Program</w:t>
      </w:r>
      <w:r w:rsidRPr="00E40C4C">
        <w:rPr>
          <w:rFonts w:asciiTheme="minorHAnsi" w:hAnsiTheme="minorHAnsi"/>
          <w:sz w:val="20"/>
          <w:szCs w:val="20"/>
        </w:rPr>
        <w:t xml:space="preserve"> in </w:t>
      </w:r>
      <w:proofErr w:type="spellStart"/>
      <w:r w:rsidRPr="00E40C4C">
        <w:rPr>
          <w:rFonts w:asciiTheme="minorHAnsi" w:hAnsiTheme="minorHAnsi"/>
          <w:sz w:val="20"/>
          <w:szCs w:val="20"/>
        </w:rPr>
        <w:t>BlackBoard</w:t>
      </w:r>
      <w:proofErr w:type="spellEnd"/>
      <w:r w:rsidRPr="00E40C4C">
        <w:rPr>
          <w:rFonts w:asciiTheme="minorHAnsi" w:hAnsiTheme="minorHAnsi"/>
          <w:sz w:val="20"/>
          <w:szCs w:val="20"/>
        </w:rPr>
        <w:t>, achieving 100% retention and completion rate for all sections delivered to prospective online faculty (Delgado Community College)</w:t>
      </w:r>
    </w:p>
    <w:p w14:paraId="0DDB686F" w14:textId="77777777" w:rsidR="00242C5F" w:rsidRPr="00E40C4C" w:rsidRDefault="00242C5F" w:rsidP="00242C5F">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 xml:space="preserve">Used Quality Matters </w:t>
      </w:r>
      <w:r w:rsidRPr="00E40C4C">
        <w:rPr>
          <w:rFonts w:asciiTheme="minorHAnsi" w:hAnsiTheme="minorHAnsi"/>
          <w:b/>
          <w:sz w:val="20"/>
          <w:szCs w:val="20"/>
        </w:rPr>
        <w:t>standards and best practices in distance learning</w:t>
      </w:r>
      <w:r w:rsidRPr="00E40C4C">
        <w:rPr>
          <w:rFonts w:asciiTheme="minorHAnsi" w:hAnsiTheme="minorHAnsi"/>
          <w:sz w:val="20"/>
          <w:szCs w:val="20"/>
        </w:rPr>
        <w:t xml:space="preserve"> program design to deliver a “Handbook for Distance learning and Instructional Design:  Online/Hybrid/Blended Academic Programs” (LCTCS)</w:t>
      </w:r>
    </w:p>
    <w:p w14:paraId="354225BF" w14:textId="77777777" w:rsidR="00242C5F" w:rsidRPr="00E40C4C" w:rsidRDefault="00242C5F" w:rsidP="00242C5F">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 xml:space="preserve">Designed, delivered </w:t>
      </w:r>
      <w:r w:rsidRPr="00E40C4C">
        <w:rPr>
          <w:rFonts w:asciiTheme="minorHAnsi" w:hAnsiTheme="minorHAnsi"/>
          <w:b/>
          <w:sz w:val="20"/>
          <w:szCs w:val="20"/>
        </w:rPr>
        <w:t>“Master Teacher” program for tenure-track faculty</w:t>
      </w:r>
      <w:r w:rsidRPr="00E40C4C">
        <w:rPr>
          <w:rFonts w:asciiTheme="minorHAnsi" w:hAnsiTheme="minorHAnsi"/>
          <w:sz w:val="20"/>
          <w:szCs w:val="20"/>
        </w:rPr>
        <w:t xml:space="preserve"> to fulfill strategic goals and promotion requirements (Delgado Community College)</w:t>
      </w:r>
    </w:p>
    <w:p w14:paraId="5E926063" w14:textId="77777777" w:rsidR="00242C5F" w:rsidRPr="00E40C4C" w:rsidRDefault="00242C5F" w:rsidP="00242C5F">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 xml:space="preserve">Piloted </w:t>
      </w:r>
      <w:r w:rsidRPr="00E40C4C">
        <w:rPr>
          <w:rFonts w:asciiTheme="minorHAnsi" w:hAnsiTheme="minorHAnsi"/>
          <w:b/>
          <w:sz w:val="20"/>
          <w:szCs w:val="20"/>
        </w:rPr>
        <w:t>learning outcomes assessment methods</w:t>
      </w:r>
      <w:r w:rsidRPr="00E40C4C">
        <w:rPr>
          <w:rFonts w:asciiTheme="minorHAnsi" w:hAnsiTheme="minorHAnsi"/>
          <w:sz w:val="20"/>
          <w:szCs w:val="20"/>
        </w:rPr>
        <w:t xml:space="preserve"> in 68 general education courses &amp; freshman seminar over 4-year grant period (Delgado Community College)</w:t>
      </w:r>
    </w:p>
    <w:p w14:paraId="3088AC5A" w14:textId="77777777" w:rsidR="00242C5F" w:rsidRPr="00E40C4C" w:rsidRDefault="00242C5F" w:rsidP="00242C5F">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 xml:space="preserve">Delivered </w:t>
      </w:r>
      <w:r w:rsidRPr="00E40C4C">
        <w:rPr>
          <w:rFonts w:asciiTheme="minorHAnsi" w:hAnsiTheme="minorHAnsi"/>
          <w:b/>
          <w:sz w:val="20"/>
          <w:szCs w:val="20"/>
        </w:rPr>
        <w:t>faculty/staff development program in instructional design</w:t>
      </w:r>
      <w:r w:rsidRPr="00E40C4C">
        <w:rPr>
          <w:rFonts w:asciiTheme="minorHAnsi" w:hAnsiTheme="minorHAnsi"/>
          <w:sz w:val="20"/>
          <w:szCs w:val="20"/>
        </w:rPr>
        <w:t>, outcomes assessment, and program development principles (Delgado Community College)</w:t>
      </w:r>
    </w:p>
    <w:p w14:paraId="0648D23D" w14:textId="6CF6D3AC" w:rsidR="00242C5F" w:rsidRPr="00E40C4C" w:rsidRDefault="00242C5F" w:rsidP="00242C5F">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 xml:space="preserve">Delivered comprehensive </w:t>
      </w:r>
      <w:r w:rsidRPr="00E40C4C">
        <w:rPr>
          <w:rFonts w:asciiTheme="minorHAnsi" w:hAnsiTheme="minorHAnsi"/>
          <w:b/>
          <w:sz w:val="20"/>
          <w:szCs w:val="20"/>
        </w:rPr>
        <w:t>Summer Institute &amp; Professional Development Academy</w:t>
      </w:r>
      <w:r w:rsidRPr="00E40C4C">
        <w:rPr>
          <w:rFonts w:asciiTheme="minorHAnsi" w:hAnsiTheme="minorHAnsi"/>
          <w:sz w:val="20"/>
          <w:szCs w:val="20"/>
        </w:rPr>
        <w:t xml:space="preserve"> for </w:t>
      </w:r>
      <w:r w:rsidR="00E92242" w:rsidRPr="00E40C4C">
        <w:rPr>
          <w:rFonts w:asciiTheme="minorHAnsi" w:hAnsiTheme="minorHAnsi"/>
          <w:sz w:val="20"/>
          <w:szCs w:val="20"/>
        </w:rPr>
        <w:t>classified</w:t>
      </w:r>
      <w:r w:rsidRPr="00E40C4C">
        <w:rPr>
          <w:rFonts w:asciiTheme="minorHAnsi" w:hAnsiTheme="minorHAnsi"/>
          <w:sz w:val="20"/>
          <w:szCs w:val="20"/>
        </w:rPr>
        <w:t xml:space="preserve"> unclassified staff and executive admin to fulfill professional development goals and business needs (Delgado Community College)</w:t>
      </w:r>
    </w:p>
    <w:p w14:paraId="159481A0" w14:textId="17AF0EB2" w:rsidR="00FB2D35" w:rsidRPr="00E40C4C" w:rsidRDefault="00FB2D35" w:rsidP="00242C5F">
      <w:pPr>
        <w:pStyle w:val="Heading2"/>
        <w:numPr>
          <w:ilvl w:val="0"/>
          <w:numId w:val="10"/>
        </w:numPr>
        <w:spacing w:before="360"/>
        <w:ind w:right="-41"/>
        <w:rPr>
          <w:rFonts w:asciiTheme="minorHAnsi" w:hAnsiTheme="minorHAnsi"/>
          <w:sz w:val="20"/>
        </w:rPr>
      </w:pPr>
      <w:r w:rsidRPr="00E40C4C">
        <w:rPr>
          <w:rFonts w:asciiTheme="minorHAnsi" w:hAnsiTheme="minorHAnsi"/>
          <w:sz w:val="20"/>
        </w:rPr>
        <w:lastRenderedPageBreak/>
        <w:t xml:space="preserve">Outstanding Written </w:t>
      </w:r>
      <w:r w:rsidR="001B664D" w:rsidRPr="00E40C4C">
        <w:rPr>
          <w:rFonts w:asciiTheme="minorHAnsi" w:hAnsiTheme="minorHAnsi"/>
          <w:sz w:val="20"/>
        </w:rPr>
        <w:t xml:space="preserve">Communication, Planning, </w:t>
      </w:r>
      <w:r w:rsidRPr="00E40C4C">
        <w:rPr>
          <w:rFonts w:asciiTheme="minorHAnsi" w:hAnsiTheme="minorHAnsi"/>
          <w:sz w:val="20"/>
        </w:rPr>
        <w:t>Presentation Skills</w:t>
      </w:r>
      <w:r w:rsidR="00A61E21" w:rsidRPr="00E40C4C">
        <w:rPr>
          <w:rFonts w:asciiTheme="minorHAnsi" w:hAnsiTheme="minorHAnsi"/>
          <w:sz w:val="20"/>
        </w:rPr>
        <w:t xml:space="preserve"> </w:t>
      </w:r>
      <w:r w:rsidR="00A61E21" w:rsidRPr="00E40C4C">
        <w:rPr>
          <w:rFonts w:asciiTheme="minorHAnsi" w:hAnsiTheme="minorHAnsi"/>
          <w:b w:val="0"/>
          <w:i/>
          <w:sz w:val="20"/>
        </w:rPr>
        <w:t xml:space="preserve">– </w:t>
      </w:r>
      <w:r w:rsidR="003621EA" w:rsidRPr="00E40C4C">
        <w:rPr>
          <w:rFonts w:asciiTheme="minorHAnsi" w:hAnsiTheme="minorHAnsi"/>
          <w:b w:val="0"/>
          <w:i/>
          <w:sz w:val="20"/>
        </w:rPr>
        <w:t>30</w:t>
      </w:r>
      <w:r w:rsidR="00A61E21" w:rsidRPr="00E40C4C">
        <w:rPr>
          <w:rFonts w:asciiTheme="minorHAnsi" w:hAnsiTheme="minorHAnsi"/>
          <w:b w:val="0"/>
          <w:i/>
          <w:sz w:val="20"/>
        </w:rPr>
        <w:t xml:space="preserve"> years training &amp; experience</w:t>
      </w:r>
    </w:p>
    <w:p w14:paraId="7D3D95C3" w14:textId="77777777" w:rsidR="0049565C" w:rsidRPr="00E40C4C" w:rsidRDefault="0049565C" w:rsidP="004F4414">
      <w:pPr>
        <w:spacing w:after="0" w:line="240" w:lineRule="auto"/>
        <w:ind w:left="360" w:right="230"/>
        <w:rPr>
          <w:rFonts w:asciiTheme="minorHAnsi" w:hAnsiTheme="minorHAnsi"/>
          <w:sz w:val="20"/>
          <w:szCs w:val="20"/>
        </w:rPr>
      </w:pPr>
      <w:r w:rsidRPr="00E40C4C">
        <w:rPr>
          <w:rFonts w:asciiTheme="minorHAnsi" w:hAnsiTheme="minorHAnsi"/>
          <w:sz w:val="20"/>
          <w:szCs w:val="20"/>
        </w:rPr>
        <w:t xml:space="preserve">Recognized for building effective relationships at all levels and establishing strong communication networks within complex organizational cultures. </w:t>
      </w:r>
      <w:r w:rsidR="001E6217" w:rsidRPr="00E40C4C">
        <w:rPr>
          <w:rFonts w:asciiTheme="minorHAnsi" w:hAnsiTheme="minorHAnsi"/>
          <w:sz w:val="20"/>
          <w:szCs w:val="20"/>
        </w:rPr>
        <w:br/>
      </w:r>
    </w:p>
    <w:p w14:paraId="77EABAC5" w14:textId="77777777" w:rsidR="00E40C4C" w:rsidRPr="00E40C4C" w:rsidRDefault="00E40C4C" w:rsidP="00E40C4C">
      <w:pPr>
        <w:pStyle w:val="Heading2"/>
        <w:ind w:left="360" w:right="-243"/>
        <w:rPr>
          <w:rFonts w:asciiTheme="minorHAnsi" w:hAnsiTheme="minorHAnsi"/>
          <w:sz w:val="20"/>
        </w:rPr>
      </w:pPr>
    </w:p>
    <w:p w14:paraId="0947DAE9" w14:textId="46CD956D" w:rsidR="009D383A" w:rsidRPr="00E40C4C" w:rsidRDefault="009D383A" w:rsidP="006F518D">
      <w:pPr>
        <w:pStyle w:val="Heading2"/>
        <w:numPr>
          <w:ilvl w:val="0"/>
          <w:numId w:val="10"/>
        </w:numPr>
        <w:ind w:right="-243"/>
        <w:rPr>
          <w:rFonts w:asciiTheme="minorHAnsi" w:hAnsiTheme="minorHAnsi"/>
          <w:sz w:val="20"/>
        </w:rPr>
      </w:pPr>
      <w:r w:rsidRPr="00E40C4C">
        <w:rPr>
          <w:rFonts w:asciiTheme="minorHAnsi" w:hAnsiTheme="minorHAnsi"/>
          <w:sz w:val="20"/>
        </w:rPr>
        <w:t>Human Resources Policy, Procedures, and Program Development</w:t>
      </w:r>
      <w:r w:rsidR="00A61E21" w:rsidRPr="00E40C4C">
        <w:rPr>
          <w:rFonts w:asciiTheme="minorHAnsi" w:hAnsiTheme="minorHAnsi"/>
          <w:b w:val="0"/>
          <w:sz w:val="20"/>
        </w:rPr>
        <w:t xml:space="preserve">, </w:t>
      </w:r>
      <w:r w:rsidR="00A61E21" w:rsidRPr="00E40C4C">
        <w:rPr>
          <w:rFonts w:asciiTheme="minorHAnsi" w:hAnsiTheme="minorHAnsi"/>
          <w:b w:val="0"/>
          <w:i/>
          <w:sz w:val="20"/>
        </w:rPr>
        <w:t xml:space="preserve">11 </w:t>
      </w:r>
      <w:r w:rsidR="00E92242" w:rsidRPr="00E40C4C">
        <w:rPr>
          <w:rFonts w:asciiTheme="minorHAnsi" w:hAnsiTheme="minorHAnsi"/>
          <w:b w:val="0"/>
          <w:i/>
          <w:sz w:val="20"/>
        </w:rPr>
        <w:t>years’ experience</w:t>
      </w:r>
    </w:p>
    <w:p w14:paraId="24A5D9CA" w14:textId="77777777" w:rsidR="00E028CB" w:rsidRPr="00E40C4C" w:rsidRDefault="00E028CB" w:rsidP="00AF682B">
      <w:pPr>
        <w:pStyle w:val="Heading2"/>
        <w:ind w:left="360" w:right="229"/>
        <w:rPr>
          <w:rFonts w:asciiTheme="minorHAnsi" w:hAnsiTheme="minorHAnsi"/>
          <w:b w:val="0"/>
          <w:sz w:val="20"/>
          <w:u w:val="none"/>
        </w:rPr>
      </w:pPr>
      <w:r w:rsidRPr="00E40C4C">
        <w:rPr>
          <w:rFonts w:asciiTheme="minorHAnsi" w:hAnsiTheme="minorHAnsi"/>
          <w:b w:val="0"/>
          <w:sz w:val="20"/>
          <w:u w:val="none"/>
        </w:rPr>
        <w:t xml:space="preserve">Wide range of expertise in data-based decision making, change management practices and organizational turnaround, conducting appropriate feasibility and manpower usage studies to accommodate growth and economic fluctuations. </w:t>
      </w:r>
      <w:r w:rsidR="001B664D" w:rsidRPr="00E40C4C">
        <w:rPr>
          <w:rFonts w:asciiTheme="minorHAnsi" w:hAnsiTheme="minorHAnsi"/>
          <w:b w:val="0"/>
          <w:sz w:val="20"/>
          <w:u w:val="none"/>
        </w:rPr>
        <w:br/>
      </w:r>
    </w:p>
    <w:p w14:paraId="3F03EE5D" w14:textId="668CEBDD" w:rsidR="009D383A" w:rsidRPr="00E40C4C" w:rsidRDefault="009D383A" w:rsidP="00AF682B">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 xml:space="preserve">Modified processes, </w:t>
      </w:r>
      <w:r w:rsidRPr="00E40C4C">
        <w:rPr>
          <w:rFonts w:asciiTheme="minorHAnsi" w:hAnsiTheme="minorHAnsi"/>
          <w:b/>
          <w:sz w:val="20"/>
          <w:szCs w:val="20"/>
        </w:rPr>
        <w:t>successfully negotiated solutions</w:t>
      </w:r>
      <w:r w:rsidRPr="00E40C4C">
        <w:rPr>
          <w:rFonts w:asciiTheme="minorHAnsi" w:hAnsiTheme="minorHAnsi"/>
          <w:sz w:val="20"/>
          <w:szCs w:val="20"/>
        </w:rPr>
        <w:t xml:space="preserve"> to long-time payroll problems, eliminating most common errors for 1st time in 2 y</w:t>
      </w:r>
      <w:r w:rsidR="00206BD7" w:rsidRPr="00E40C4C">
        <w:rPr>
          <w:rFonts w:asciiTheme="minorHAnsi" w:hAnsiTheme="minorHAnsi"/>
          <w:sz w:val="20"/>
          <w:szCs w:val="20"/>
        </w:rPr>
        <w:t>ea</w:t>
      </w:r>
      <w:r w:rsidRPr="00E40C4C">
        <w:rPr>
          <w:rFonts w:asciiTheme="minorHAnsi" w:hAnsiTheme="minorHAnsi"/>
          <w:sz w:val="20"/>
          <w:szCs w:val="20"/>
        </w:rPr>
        <w:t>rs</w:t>
      </w:r>
      <w:r w:rsidR="0049565C" w:rsidRPr="00E40C4C">
        <w:rPr>
          <w:rFonts w:asciiTheme="minorHAnsi" w:hAnsiTheme="minorHAnsi"/>
          <w:sz w:val="20"/>
          <w:szCs w:val="20"/>
        </w:rPr>
        <w:t xml:space="preserve"> (Delgado Community College)</w:t>
      </w:r>
    </w:p>
    <w:p w14:paraId="6376443B" w14:textId="77777777" w:rsidR="009D383A" w:rsidRPr="00E40C4C" w:rsidRDefault="009D383A" w:rsidP="00AF682B">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 xml:space="preserve">Delivered </w:t>
      </w:r>
      <w:r w:rsidRPr="00E40C4C">
        <w:rPr>
          <w:rFonts w:asciiTheme="minorHAnsi" w:hAnsiTheme="minorHAnsi"/>
          <w:b/>
          <w:sz w:val="20"/>
          <w:szCs w:val="20"/>
        </w:rPr>
        <w:t xml:space="preserve">workforce reduction strategy that leveraged </w:t>
      </w:r>
      <w:r w:rsidR="00D4579C" w:rsidRPr="00E40C4C">
        <w:rPr>
          <w:rFonts w:asciiTheme="minorHAnsi" w:hAnsiTheme="minorHAnsi"/>
          <w:b/>
          <w:sz w:val="20"/>
          <w:szCs w:val="20"/>
        </w:rPr>
        <w:t>employee</w:t>
      </w:r>
      <w:r w:rsidRPr="00E40C4C">
        <w:rPr>
          <w:rFonts w:asciiTheme="minorHAnsi" w:hAnsiTheme="minorHAnsi"/>
          <w:b/>
          <w:sz w:val="20"/>
          <w:szCs w:val="20"/>
        </w:rPr>
        <w:t xml:space="preserve"> capabilities</w:t>
      </w:r>
      <w:r w:rsidRPr="00E40C4C">
        <w:rPr>
          <w:rFonts w:asciiTheme="minorHAnsi" w:hAnsiTheme="minorHAnsi"/>
          <w:sz w:val="20"/>
          <w:szCs w:val="20"/>
        </w:rPr>
        <w:t xml:space="preserve"> and cross-trained functional units</w:t>
      </w:r>
      <w:r w:rsidR="0049565C" w:rsidRPr="00E40C4C">
        <w:rPr>
          <w:rFonts w:asciiTheme="minorHAnsi" w:hAnsiTheme="minorHAnsi"/>
          <w:sz w:val="20"/>
          <w:szCs w:val="20"/>
        </w:rPr>
        <w:t xml:space="preserve"> (Delgado Community College, PTFI)</w:t>
      </w:r>
    </w:p>
    <w:p w14:paraId="4B247335" w14:textId="5EA5EEA3" w:rsidR="006765DC" w:rsidRPr="00E40C4C" w:rsidRDefault="00114196" w:rsidP="00AF682B">
      <w:pPr>
        <w:pStyle w:val="ListParagraph"/>
        <w:numPr>
          <w:ilvl w:val="0"/>
          <w:numId w:val="26"/>
        </w:numPr>
        <w:ind w:right="229"/>
        <w:rPr>
          <w:rFonts w:asciiTheme="minorHAnsi" w:hAnsiTheme="minorHAnsi"/>
          <w:sz w:val="20"/>
          <w:szCs w:val="20"/>
        </w:rPr>
      </w:pPr>
      <w:r w:rsidRPr="00E40C4C">
        <w:rPr>
          <w:rFonts w:asciiTheme="minorHAnsi" w:hAnsiTheme="minorHAnsi"/>
          <w:sz w:val="20"/>
          <w:szCs w:val="20"/>
        </w:rPr>
        <w:t xml:space="preserve">Delivered </w:t>
      </w:r>
      <w:r w:rsidR="009D383A" w:rsidRPr="00E40C4C">
        <w:rPr>
          <w:rFonts w:asciiTheme="minorHAnsi" w:hAnsiTheme="minorHAnsi"/>
          <w:b/>
          <w:sz w:val="20"/>
          <w:szCs w:val="20"/>
        </w:rPr>
        <w:t>new policies for succession planning</w:t>
      </w:r>
      <w:r w:rsidR="009D383A" w:rsidRPr="00E40C4C">
        <w:rPr>
          <w:rFonts w:asciiTheme="minorHAnsi" w:hAnsiTheme="minorHAnsi"/>
          <w:sz w:val="20"/>
          <w:szCs w:val="20"/>
        </w:rPr>
        <w:t>, layoff avo</w:t>
      </w:r>
      <w:r w:rsidR="00EC3EB1" w:rsidRPr="00E40C4C">
        <w:rPr>
          <w:rFonts w:asciiTheme="minorHAnsi" w:hAnsiTheme="minorHAnsi"/>
          <w:sz w:val="20"/>
          <w:szCs w:val="20"/>
        </w:rPr>
        <w:t>idance</w:t>
      </w:r>
      <w:r w:rsidR="0049565C" w:rsidRPr="00E40C4C">
        <w:rPr>
          <w:rFonts w:asciiTheme="minorHAnsi" w:hAnsiTheme="minorHAnsi"/>
          <w:sz w:val="20"/>
          <w:szCs w:val="20"/>
        </w:rPr>
        <w:t xml:space="preserve"> (Delgado Community College, PTFI)</w:t>
      </w:r>
      <w:r w:rsidRPr="00E40C4C">
        <w:rPr>
          <w:rFonts w:asciiTheme="minorHAnsi" w:hAnsiTheme="minorHAnsi"/>
          <w:sz w:val="20"/>
          <w:szCs w:val="20"/>
        </w:rPr>
        <w:t>, r</w:t>
      </w:r>
      <w:r w:rsidR="009D383A" w:rsidRPr="00E40C4C">
        <w:rPr>
          <w:rFonts w:asciiTheme="minorHAnsi" w:hAnsiTheme="minorHAnsi"/>
          <w:sz w:val="20"/>
          <w:szCs w:val="20"/>
        </w:rPr>
        <w:t>ecruiting model, supervisor training, and performance management program, using a competency-based design</w:t>
      </w:r>
      <w:r w:rsidR="0049565C" w:rsidRPr="00E40C4C">
        <w:rPr>
          <w:rFonts w:asciiTheme="minorHAnsi" w:hAnsiTheme="minorHAnsi"/>
          <w:sz w:val="20"/>
          <w:szCs w:val="20"/>
        </w:rPr>
        <w:t xml:space="preserve"> and normalization pro</w:t>
      </w:r>
      <w:r w:rsidR="00EC3EB1" w:rsidRPr="00E40C4C">
        <w:rPr>
          <w:rFonts w:asciiTheme="minorHAnsi" w:hAnsiTheme="minorHAnsi"/>
          <w:sz w:val="20"/>
          <w:szCs w:val="20"/>
        </w:rPr>
        <w:t>cess</w:t>
      </w:r>
      <w:r w:rsidR="00D4579C" w:rsidRPr="00E40C4C">
        <w:rPr>
          <w:rFonts w:asciiTheme="minorHAnsi" w:hAnsiTheme="minorHAnsi"/>
          <w:sz w:val="20"/>
          <w:szCs w:val="20"/>
        </w:rPr>
        <w:t xml:space="preserve"> (PTFI, Breckenridge Consulting</w:t>
      </w:r>
      <w:r w:rsidR="0049565C" w:rsidRPr="00E40C4C">
        <w:rPr>
          <w:rFonts w:asciiTheme="minorHAnsi" w:hAnsiTheme="minorHAnsi"/>
          <w:sz w:val="20"/>
          <w:szCs w:val="20"/>
        </w:rPr>
        <w:t>)</w:t>
      </w:r>
    </w:p>
    <w:p w14:paraId="5064A80C" w14:textId="77777777" w:rsidR="009F50E4" w:rsidRPr="00E40C4C" w:rsidRDefault="00156A61" w:rsidP="001868E2">
      <w:pPr>
        <w:pStyle w:val="ListParagraph"/>
        <w:numPr>
          <w:ilvl w:val="0"/>
          <w:numId w:val="26"/>
        </w:numPr>
        <w:ind w:right="229"/>
        <w:rPr>
          <w:rFonts w:asciiTheme="minorHAnsi" w:hAnsiTheme="minorHAnsi"/>
          <w:sz w:val="20"/>
          <w:szCs w:val="20"/>
        </w:rPr>
      </w:pPr>
      <w:r w:rsidRPr="00E40C4C">
        <w:rPr>
          <w:rFonts w:asciiTheme="minorHAnsi" w:hAnsiTheme="minorHAnsi"/>
          <w:b/>
          <w:sz w:val="20"/>
          <w:szCs w:val="20"/>
        </w:rPr>
        <w:t>Led largest reduction in force on record</w:t>
      </w:r>
      <w:r w:rsidRPr="00E40C4C">
        <w:rPr>
          <w:rFonts w:asciiTheme="minorHAnsi" w:hAnsiTheme="minorHAnsi"/>
          <w:sz w:val="20"/>
          <w:szCs w:val="20"/>
        </w:rPr>
        <w:t xml:space="preserve"> for the largest community college in LA, instrumental in balancing the operational budg</w:t>
      </w:r>
      <w:r w:rsidR="00D4579C" w:rsidRPr="00E40C4C">
        <w:rPr>
          <w:rFonts w:asciiTheme="minorHAnsi" w:hAnsiTheme="minorHAnsi"/>
          <w:sz w:val="20"/>
          <w:szCs w:val="20"/>
        </w:rPr>
        <w:t xml:space="preserve">et, avoiding financial exigency; </w:t>
      </w:r>
      <w:r w:rsidRPr="00E40C4C">
        <w:rPr>
          <w:rFonts w:asciiTheme="minorHAnsi" w:hAnsiTheme="minorHAnsi"/>
          <w:sz w:val="20"/>
          <w:szCs w:val="20"/>
        </w:rPr>
        <w:t xml:space="preserve">using a comprehensive workforce analysis </w:t>
      </w:r>
      <w:r w:rsidR="00D4579C" w:rsidRPr="00E40C4C">
        <w:rPr>
          <w:rFonts w:asciiTheme="minorHAnsi" w:hAnsiTheme="minorHAnsi"/>
          <w:sz w:val="20"/>
          <w:szCs w:val="20"/>
        </w:rPr>
        <w:t xml:space="preserve">and </w:t>
      </w:r>
      <w:r w:rsidRPr="00E40C4C">
        <w:rPr>
          <w:rFonts w:asciiTheme="minorHAnsi" w:hAnsiTheme="minorHAnsi"/>
          <w:sz w:val="20"/>
          <w:szCs w:val="20"/>
        </w:rPr>
        <w:t xml:space="preserve">LEAN methodology to determine </w:t>
      </w:r>
      <w:r w:rsidR="00D4579C" w:rsidRPr="00E40C4C">
        <w:rPr>
          <w:rFonts w:asciiTheme="minorHAnsi" w:hAnsiTheme="minorHAnsi"/>
          <w:sz w:val="20"/>
          <w:szCs w:val="20"/>
        </w:rPr>
        <w:t>operational capability</w:t>
      </w:r>
      <w:r w:rsidRPr="00E40C4C">
        <w:rPr>
          <w:rFonts w:asciiTheme="minorHAnsi" w:hAnsiTheme="minorHAnsi"/>
          <w:sz w:val="20"/>
          <w:szCs w:val="20"/>
        </w:rPr>
        <w:t>, given the expertise and competencies of a core f</w:t>
      </w:r>
      <w:r w:rsidR="00EC3EB1" w:rsidRPr="00E40C4C">
        <w:rPr>
          <w:rFonts w:asciiTheme="minorHAnsi" w:hAnsiTheme="minorHAnsi"/>
          <w:sz w:val="20"/>
          <w:szCs w:val="20"/>
        </w:rPr>
        <w:t>aculty and staff administration</w:t>
      </w:r>
      <w:r w:rsidRPr="00E40C4C">
        <w:rPr>
          <w:rFonts w:asciiTheme="minorHAnsi" w:hAnsiTheme="minorHAnsi"/>
          <w:sz w:val="20"/>
          <w:szCs w:val="20"/>
        </w:rPr>
        <w:t xml:space="preserve"> (Delgado Community College)</w:t>
      </w:r>
    </w:p>
    <w:p w14:paraId="4F078D5C" w14:textId="4FD3A83B" w:rsidR="00DD7BB7" w:rsidRPr="00E40C4C" w:rsidRDefault="00DD7BB7" w:rsidP="00DD7BB7">
      <w:pPr>
        <w:pStyle w:val="BodyText"/>
        <w:numPr>
          <w:ilvl w:val="0"/>
          <w:numId w:val="12"/>
        </w:numPr>
        <w:ind w:left="180" w:hanging="270"/>
        <w:jc w:val="left"/>
        <w:rPr>
          <w:rFonts w:asciiTheme="minorHAnsi" w:hAnsiTheme="minorHAnsi"/>
        </w:rPr>
        <w:sectPr w:rsidR="00DD7BB7" w:rsidRPr="00E40C4C" w:rsidSect="001D236B">
          <w:type w:val="continuous"/>
          <w:pgSz w:w="11907" w:h="16840"/>
          <w:pgMar w:top="720" w:right="720" w:bottom="720" w:left="720" w:header="709" w:footer="709" w:gutter="0"/>
          <w:pgNumType w:start="1"/>
          <w:cols w:space="321"/>
          <w:noEndnote/>
        </w:sectPr>
      </w:pPr>
    </w:p>
    <w:p w14:paraId="0C4FAC89" w14:textId="01C5F2F8" w:rsidR="007F75F7" w:rsidRPr="007F75F7" w:rsidRDefault="00242C5F" w:rsidP="007F75F7">
      <w:pPr>
        <w:pStyle w:val="Heading1"/>
        <w:spacing w:before="360"/>
        <w:rPr>
          <w:rFonts w:asciiTheme="majorHAnsi" w:hAnsiTheme="majorHAnsi"/>
          <w:szCs w:val="22"/>
        </w:rPr>
      </w:pPr>
      <w:bookmarkStart w:id="7" w:name="_Toc65217548"/>
      <w:r>
        <w:rPr>
          <w:rFonts w:asciiTheme="majorHAnsi" w:hAnsiTheme="majorHAnsi"/>
          <w:szCs w:val="22"/>
        </w:rPr>
        <w:t xml:space="preserve">Current </w:t>
      </w:r>
      <w:r w:rsidR="007F75F7" w:rsidRPr="007F75F7">
        <w:rPr>
          <w:rFonts w:asciiTheme="majorHAnsi" w:hAnsiTheme="majorHAnsi"/>
          <w:szCs w:val="22"/>
        </w:rPr>
        <w:t xml:space="preserve">Research </w:t>
      </w:r>
      <w:r w:rsidR="007F75F7">
        <w:rPr>
          <w:rFonts w:asciiTheme="majorHAnsi" w:hAnsiTheme="majorHAnsi"/>
          <w:szCs w:val="22"/>
        </w:rPr>
        <w:t>I</w:t>
      </w:r>
      <w:r w:rsidR="007F75F7" w:rsidRPr="007F75F7">
        <w:rPr>
          <w:rFonts w:asciiTheme="majorHAnsi" w:hAnsiTheme="majorHAnsi"/>
          <w:szCs w:val="22"/>
        </w:rPr>
        <w:t>nterests</w:t>
      </w:r>
      <w:bookmarkEnd w:id="7"/>
    </w:p>
    <w:p w14:paraId="7A8D9A62" w14:textId="66DA86CC" w:rsidR="005A3A64" w:rsidRPr="00E40C4C" w:rsidRDefault="005A3A64" w:rsidP="007F75F7">
      <w:pPr>
        <w:pStyle w:val="BulletedList"/>
        <w:numPr>
          <w:ilvl w:val="0"/>
          <w:numId w:val="4"/>
        </w:numPr>
        <w:tabs>
          <w:tab w:val="clear" w:pos="360"/>
          <w:tab w:val="num" w:pos="562"/>
        </w:tabs>
        <w:ind w:left="447"/>
        <w:jc w:val="left"/>
        <w:rPr>
          <w:rFonts w:asciiTheme="minorHAnsi" w:hAnsiTheme="minorHAnsi"/>
        </w:rPr>
      </w:pPr>
      <w:r w:rsidRPr="00E40C4C">
        <w:rPr>
          <w:rFonts w:asciiTheme="minorHAnsi" w:hAnsiTheme="minorHAnsi"/>
        </w:rPr>
        <w:t xml:space="preserve">Systematic review of literature – </w:t>
      </w:r>
      <w:r w:rsidR="0059576A" w:rsidRPr="00E40C4C">
        <w:rPr>
          <w:rFonts w:asciiTheme="minorHAnsi" w:hAnsiTheme="minorHAnsi"/>
        </w:rPr>
        <w:t>Are the data gathered from students who have been incentivized to complete course evaluations valid</w:t>
      </w:r>
      <w:r w:rsidR="007E7A04" w:rsidRPr="00E40C4C">
        <w:rPr>
          <w:rFonts w:asciiTheme="minorHAnsi" w:hAnsiTheme="minorHAnsi"/>
        </w:rPr>
        <w:t>?</w:t>
      </w:r>
    </w:p>
    <w:p w14:paraId="68722290" w14:textId="74266B06" w:rsidR="007E7A04" w:rsidRPr="00E40C4C" w:rsidRDefault="007E7A04" w:rsidP="007F75F7">
      <w:pPr>
        <w:pStyle w:val="BulletedList"/>
        <w:numPr>
          <w:ilvl w:val="0"/>
          <w:numId w:val="4"/>
        </w:numPr>
        <w:tabs>
          <w:tab w:val="clear" w:pos="360"/>
          <w:tab w:val="num" w:pos="562"/>
        </w:tabs>
        <w:ind w:left="447"/>
        <w:jc w:val="left"/>
        <w:rPr>
          <w:rFonts w:asciiTheme="minorHAnsi" w:hAnsiTheme="minorHAnsi"/>
        </w:rPr>
      </w:pPr>
      <w:r w:rsidRPr="00E40C4C">
        <w:rPr>
          <w:rFonts w:asciiTheme="minorHAnsi" w:hAnsiTheme="minorHAnsi"/>
        </w:rPr>
        <w:t xml:space="preserve">Systematic review of literature – How have qualitative </w:t>
      </w:r>
      <w:r w:rsidR="00E84705" w:rsidRPr="00E40C4C">
        <w:rPr>
          <w:rFonts w:asciiTheme="minorHAnsi" w:hAnsiTheme="minorHAnsi"/>
        </w:rPr>
        <w:t>data informed improvements in teaching and learning in research institutions?</w:t>
      </w:r>
    </w:p>
    <w:p w14:paraId="7D68A909" w14:textId="77777777" w:rsidR="00FE5B32" w:rsidRDefault="00FE5B32" w:rsidP="00FE5B32">
      <w:pPr>
        <w:spacing w:after="0" w:line="240" w:lineRule="auto"/>
        <w:rPr>
          <w:rFonts w:asciiTheme="minorHAnsi" w:hAnsiTheme="minorHAnsi"/>
        </w:rPr>
      </w:pPr>
    </w:p>
    <w:p w14:paraId="3BAD55C2" w14:textId="0A01AD79" w:rsidR="00206BD7" w:rsidRPr="00FE5B32" w:rsidRDefault="00206BD7" w:rsidP="00FE5B32">
      <w:pPr>
        <w:spacing w:after="0" w:line="240" w:lineRule="auto"/>
        <w:rPr>
          <w:rFonts w:asciiTheme="minorHAnsi" w:hAnsiTheme="minorHAnsi"/>
        </w:rPr>
      </w:pPr>
      <w:r w:rsidRPr="00FE5B32">
        <w:rPr>
          <w:rFonts w:asciiTheme="majorHAnsi" w:eastAsia="MS Gothic" w:hAnsiTheme="majorHAnsi"/>
          <w:b/>
          <w:bCs/>
          <w:color w:val="345A8A"/>
          <w:sz w:val="32"/>
          <w:lang w:val="en-US" w:eastAsia="en-US"/>
        </w:rPr>
        <w:t>Facilitator bio:</w:t>
      </w:r>
    </w:p>
    <w:p w14:paraId="03BFC454" w14:textId="64B74A01" w:rsidR="00206BD7" w:rsidRPr="00E40C4C" w:rsidRDefault="00206BD7" w:rsidP="00206BD7">
      <w:pPr>
        <w:rPr>
          <w:rFonts w:asciiTheme="minorHAnsi" w:hAnsiTheme="minorHAnsi"/>
          <w:sz w:val="20"/>
          <w:szCs w:val="20"/>
        </w:rPr>
      </w:pPr>
      <w:proofErr w:type="spellStart"/>
      <w:r w:rsidRPr="00E40C4C">
        <w:rPr>
          <w:rFonts w:asciiTheme="minorHAnsi" w:hAnsiTheme="minorHAnsi"/>
          <w:sz w:val="20"/>
          <w:szCs w:val="20"/>
        </w:rPr>
        <w:t>Dr.</w:t>
      </w:r>
      <w:proofErr w:type="spellEnd"/>
      <w:r w:rsidRPr="00E40C4C">
        <w:rPr>
          <w:rFonts w:asciiTheme="minorHAnsi" w:hAnsiTheme="minorHAnsi"/>
          <w:sz w:val="20"/>
          <w:szCs w:val="20"/>
        </w:rPr>
        <w:t xml:space="preserve"> Angela Breckenridge received a facilitator certification from Accenture and participates in on going refresher trainings with Leadership Strategies, Inc. She has </w:t>
      </w:r>
      <w:r w:rsidR="00F72DC7" w:rsidRPr="00E40C4C">
        <w:rPr>
          <w:rFonts w:asciiTheme="minorHAnsi" w:hAnsiTheme="minorHAnsi"/>
          <w:sz w:val="20"/>
          <w:szCs w:val="20"/>
        </w:rPr>
        <w:t>21</w:t>
      </w:r>
      <w:r w:rsidRPr="00E40C4C">
        <w:rPr>
          <w:rFonts w:asciiTheme="minorHAnsi" w:hAnsiTheme="minorHAnsi"/>
          <w:sz w:val="20"/>
          <w:szCs w:val="20"/>
        </w:rPr>
        <w:t xml:space="preserve"> years’ experience facilitating successful outcomes for higher education and non-profit entities. </w:t>
      </w:r>
    </w:p>
    <w:p w14:paraId="6EDB7D9D" w14:textId="77777777" w:rsidR="00206BD7" w:rsidRPr="00E40C4C" w:rsidRDefault="00206BD7" w:rsidP="00206BD7">
      <w:pPr>
        <w:rPr>
          <w:rFonts w:asciiTheme="minorHAnsi" w:hAnsiTheme="minorHAnsi"/>
          <w:sz w:val="20"/>
          <w:szCs w:val="20"/>
        </w:rPr>
      </w:pPr>
      <w:r w:rsidRPr="00E40C4C">
        <w:rPr>
          <w:rFonts w:asciiTheme="minorHAnsi" w:hAnsiTheme="minorHAnsi"/>
          <w:sz w:val="20"/>
          <w:szCs w:val="20"/>
        </w:rPr>
        <w:t>Some of these include:</w:t>
      </w:r>
    </w:p>
    <w:p w14:paraId="4D59D7A5" w14:textId="77777777" w:rsidR="001D236B" w:rsidRDefault="001D236B" w:rsidP="00206BD7">
      <w:pPr>
        <w:pStyle w:val="ListParagraph"/>
        <w:numPr>
          <w:ilvl w:val="0"/>
          <w:numId w:val="35"/>
        </w:numPr>
        <w:rPr>
          <w:rFonts w:asciiTheme="minorHAnsi" w:hAnsiTheme="minorHAnsi"/>
          <w:sz w:val="20"/>
          <w:szCs w:val="22"/>
        </w:rPr>
        <w:sectPr w:rsidR="001D236B" w:rsidSect="001D236B">
          <w:headerReference w:type="even" r:id="rId15"/>
          <w:headerReference w:type="default" r:id="rId16"/>
          <w:footerReference w:type="even" r:id="rId17"/>
          <w:type w:val="continuous"/>
          <w:pgSz w:w="11907" w:h="16840"/>
          <w:pgMar w:top="720" w:right="720" w:bottom="720" w:left="720" w:header="709" w:footer="709" w:gutter="0"/>
          <w:pgNumType w:start="7"/>
          <w:cols w:space="720"/>
          <w:noEndnote/>
          <w:docGrid w:linePitch="299"/>
        </w:sectPr>
      </w:pPr>
    </w:p>
    <w:p w14:paraId="756EEB97" w14:textId="2930B9EF" w:rsidR="00206BD7" w:rsidRPr="00E40C4C" w:rsidRDefault="00206BD7" w:rsidP="00206BD7">
      <w:pPr>
        <w:pStyle w:val="ListParagraph"/>
        <w:numPr>
          <w:ilvl w:val="0"/>
          <w:numId w:val="35"/>
        </w:numPr>
        <w:rPr>
          <w:rFonts w:asciiTheme="minorHAnsi" w:hAnsiTheme="minorHAnsi"/>
          <w:sz w:val="20"/>
          <w:szCs w:val="22"/>
        </w:rPr>
      </w:pPr>
      <w:r w:rsidRPr="00E40C4C">
        <w:rPr>
          <w:rFonts w:asciiTheme="minorHAnsi" w:hAnsiTheme="minorHAnsi"/>
          <w:sz w:val="20"/>
          <w:szCs w:val="22"/>
        </w:rPr>
        <w:t xml:space="preserve">strategic planning sessions </w:t>
      </w:r>
    </w:p>
    <w:p w14:paraId="3B50EDED" w14:textId="77777777" w:rsidR="00206BD7" w:rsidRPr="00E40C4C" w:rsidRDefault="00206BD7" w:rsidP="00206BD7">
      <w:pPr>
        <w:pStyle w:val="ListParagraph"/>
        <w:numPr>
          <w:ilvl w:val="0"/>
          <w:numId w:val="35"/>
        </w:numPr>
        <w:rPr>
          <w:rFonts w:asciiTheme="minorHAnsi" w:hAnsiTheme="minorHAnsi"/>
          <w:sz w:val="20"/>
          <w:szCs w:val="22"/>
        </w:rPr>
      </w:pPr>
      <w:r w:rsidRPr="00E40C4C">
        <w:rPr>
          <w:rFonts w:asciiTheme="minorHAnsi" w:hAnsiTheme="minorHAnsi"/>
          <w:sz w:val="20"/>
          <w:szCs w:val="22"/>
        </w:rPr>
        <w:t xml:space="preserve">mission/vision development </w:t>
      </w:r>
    </w:p>
    <w:p w14:paraId="2AC4707F" w14:textId="77777777" w:rsidR="00206BD7" w:rsidRPr="00E40C4C" w:rsidRDefault="00206BD7" w:rsidP="00206BD7">
      <w:pPr>
        <w:pStyle w:val="ListParagraph"/>
        <w:numPr>
          <w:ilvl w:val="0"/>
          <w:numId w:val="35"/>
        </w:numPr>
        <w:rPr>
          <w:rFonts w:asciiTheme="minorHAnsi" w:hAnsiTheme="minorHAnsi"/>
          <w:sz w:val="20"/>
          <w:szCs w:val="22"/>
        </w:rPr>
      </w:pPr>
      <w:r w:rsidRPr="00E40C4C">
        <w:rPr>
          <w:rFonts w:asciiTheme="minorHAnsi" w:hAnsiTheme="minorHAnsi"/>
          <w:sz w:val="20"/>
          <w:szCs w:val="22"/>
        </w:rPr>
        <w:t xml:space="preserve">academic program development </w:t>
      </w:r>
    </w:p>
    <w:p w14:paraId="4D1C71FB" w14:textId="77777777" w:rsidR="00206BD7" w:rsidRPr="00E40C4C" w:rsidRDefault="00206BD7" w:rsidP="00206BD7">
      <w:pPr>
        <w:pStyle w:val="ListParagraph"/>
        <w:numPr>
          <w:ilvl w:val="0"/>
          <w:numId w:val="35"/>
        </w:numPr>
        <w:rPr>
          <w:rFonts w:asciiTheme="minorHAnsi" w:hAnsiTheme="minorHAnsi"/>
          <w:sz w:val="20"/>
          <w:szCs w:val="22"/>
        </w:rPr>
      </w:pPr>
      <w:r w:rsidRPr="00E40C4C">
        <w:rPr>
          <w:rFonts w:asciiTheme="minorHAnsi" w:hAnsiTheme="minorHAnsi"/>
          <w:sz w:val="20"/>
          <w:szCs w:val="22"/>
        </w:rPr>
        <w:t>problem solving for contentious issues</w:t>
      </w:r>
    </w:p>
    <w:p w14:paraId="05ED690E" w14:textId="5249E7CD" w:rsidR="001D236B" w:rsidRPr="001D236B" w:rsidRDefault="00206BD7" w:rsidP="00206BD7">
      <w:pPr>
        <w:pStyle w:val="ListParagraph"/>
        <w:numPr>
          <w:ilvl w:val="0"/>
          <w:numId w:val="35"/>
        </w:numPr>
        <w:rPr>
          <w:rFonts w:asciiTheme="minorHAnsi" w:hAnsiTheme="minorHAnsi"/>
          <w:sz w:val="20"/>
          <w:szCs w:val="22"/>
        </w:rPr>
        <w:sectPr w:rsidR="001D236B" w:rsidRPr="001D236B" w:rsidSect="001D236B">
          <w:type w:val="continuous"/>
          <w:pgSz w:w="11907" w:h="16840"/>
          <w:pgMar w:top="720" w:right="720" w:bottom="720" w:left="720" w:header="709" w:footer="709" w:gutter="0"/>
          <w:pgNumType w:start="7"/>
          <w:cols w:num="2" w:space="720"/>
          <w:noEndnote/>
        </w:sectPr>
      </w:pPr>
      <w:r w:rsidRPr="00E40C4C">
        <w:rPr>
          <w:rFonts w:asciiTheme="minorHAnsi" w:hAnsiTheme="minorHAnsi"/>
          <w:sz w:val="20"/>
          <w:szCs w:val="22"/>
        </w:rPr>
        <w:t>high stakes decision making</w:t>
      </w:r>
    </w:p>
    <w:p w14:paraId="551C1CD9" w14:textId="0AB2BC45" w:rsidR="00206BD7" w:rsidRPr="00E40C4C" w:rsidRDefault="00206BD7" w:rsidP="00206BD7">
      <w:pPr>
        <w:rPr>
          <w:rFonts w:asciiTheme="minorHAnsi" w:hAnsiTheme="minorHAnsi"/>
          <w:sz w:val="20"/>
          <w:szCs w:val="20"/>
        </w:rPr>
      </w:pPr>
    </w:p>
    <w:p w14:paraId="328B9EE7" w14:textId="77777777" w:rsidR="00206BD7" w:rsidRPr="00E40C4C" w:rsidRDefault="00206BD7" w:rsidP="00206BD7">
      <w:pPr>
        <w:rPr>
          <w:rFonts w:asciiTheme="minorHAnsi" w:hAnsiTheme="minorHAnsi"/>
          <w:sz w:val="20"/>
          <w:szCs w:val="20"/>
        </w:rPr>
      </w:pPr>
      <w:r w:rsidRPr="00E40C4C">
        <w:rPr>
          <w:rFonts w:asciiTheme="minorHAnsi" w:hAnsiTheme="minorHAnsi"/>
          <w:sz w:val="20"/>
          <w:szCs w:val="20"/>
        </w:rPr>
        <w:t xml:space="preserve">The most meaningful experience of this sort was with local and displaced New Orleanians in the Community Congress (December 2006/January 2007) sessions that ultimately informed the city-wide plan for recovery, or the Unified New Orleans Plan. </w:t>
      </w:r>
      <w:proofErr w:type="spellStart"/>
      <w:r w:rsidRPr="00E40C4C">
        <w:rPr>
          <w:rFonts w:asciiTheme="minorHAnsi" w:hAnsiTheme="minorHAnsi"/>
          <w:sz w:val="20"/>
          <w:szCs w:val="20"/>
        </w:rPr>
        <w:t>Dr.</w:t>
      </w:r>
      <w:proofErr w:type="spellEnd"/>
      <w:r w:rsidRPr="00E40C4C">
        <w:rPr>
          <w:rFonts w:asciiTheme="minorHAnsi" w:hAnsiTheme="minorHAnsi"/>
          <w:sz w:val="20"/>
          <w:szCs w:val="20"/>
        </w:rPr>
        <w:t xml:space="preserve"> Breckenridge was among 48 other professional facilitators chosen and trained for this historic event by Carolyn </w:t>
      </w:r>
      <w:proofErr w:type="spellStart"/>
      <w:r w:rsidRPr="00E40C4C">
        <w:rPr>
          <w:rFonts w:asciiTheme="minorHAnsi" w:hAnsiTheme="minorHAnsi"/>
          <w:sz w:val="20"/>
          <w:szCs w:val="20"/>
        </w:rPr>
        <w:t>Lukensmeyer</w:t>
      </w:r>
      <w:proofErr w:type="spellEnd"/>
      <w:r w:rsidRPr="00E40C4C">
        <w:rPr>
          <w:rFonts w:asciiTheme="minorHAnsi" w:hAnsiTheme="minorHAnsi"/>
          <w:sz w:val="20"/>
          <w:szCs w:val="20"/>
        </w:rPr>
        <w:t xml:space="preserve"> of America Speaks. The Community Congress sessions used webcast technology to link over 4,000 New Orleanians: 380 in New Orleans at the Convention Center and the rest gathered in 6 cities with the highest concentrations of Katrina evacuees. The outcome of these sessions was a citizen-driven recovery vision developed with “unprecedented participation and representation from every part of the city” (The Louisiana Recovery Authority board, upon releasing $1.1 billion in recovery money to the City).</w:t>
      </w:r>
    </w:p>
    <w:sectPr w:rsidR="00206BD7" w:rsidRPr="00E40C4C" w:rsidSect="001D236B">
      <w:type w:val="continuous"/>
      <w:pgSz w:w="11907" w:h="16840"/>
      <w:pgMar w:top="720" w:right="720" w:bottom="720" w:left="720" w:header="709" w:footer="304" w:gutter="0"/>
      <w:pgNumType w:start="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A5DA" w14:textId="77777777" w:rsidR="004A7D9E" w:rsidRDefault="004A7D9E">
      <w:pPr>
        <w:spacing w:after="0" w:line="240" w:lineRule="auto"/>
      </w:pPr>
      <w:r>
        <w:separator/>
      </w:r>
    </w:p>
  </w:endnote>
  <w:endnote w:type="continuationSeparator" w:id="0">
    <w:p w14:paraId="670706DF" w14:textId="77777777" w:rsidR="004A7D9E" w:rsidRDefault="004A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C313" w14:textId="77777777" w:rsidR="00F77EEF" w:rsidRDefault="00F77EEF" w:rsidP="000565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A89AF94" w14:textId="77777777" w:rsidR="00F77EEF" w:rsidRDefault="00000000">
    <w:pPr>
      <w:pStyle w:val="Footer"/>
    </w:pPr>
    <w:sdt>
      <w:sdtPr>
        <w:id w:val="1734433609"/>
        <w:placeholder>
          <w:docPart w:val="C6115756BB875A44A4B483A79CD41292"/>
        </w:placeholder>
        <w:temporary/>
        <w:showingPlcHdr/>
      </w:sdtPr>
      <w:sdtContent>
        <w:r w:rsidR="00F77EEF">
          <w:t>[Type text]</w:t>
        </w:r>
      </w:sdtContent>
    </w:sdt>
    <w:r w:rsidR="00F77EEF">
      <w:ptab w:relativeTo="margin" w:alignment="center" w:leader="none"/>
    </w:r>
    <w:sdt>
      <w:sdtPr>
        <w:id w:val="1285163846"/>
        <w:placeholder>
          <w:docPart w:val="78180CD7C5724F4AA1304F09ACAA077A"/>
        </w:placeholder>
        <w:temporary/>
        <w:showingPlcHdr/>
      </w:sdtPr>
      <w:sdtContent>
        <w:r w:rsidR="00F77EEF">
          <w:t>[Type text]</w:t>
        </w:r>
      </w:sdtContent>
    </w:sdt>
    <w:r w:rsidR="00F77EEF">
      <w:ptab w:relativeTo="margin" w:alignment="right" w:leader="none"/>
    </w:r>
    <w:sdt>
      <w:sdtPr>
        <w:id w:val="-1125693623"/>
        <w:placeholder>
          <w:docPart w:val="48CF5279CF1BBF42A19728B51ED62A38"/>
        </w:placeholder>
        <w:temporary/>
        <w:showingPlcHdr/>
      </w:sdtPr>
      <w:sdtContent>
        <w:r w:rsidR="00F77EE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DBD6" w14:textId="77777777" w:rsidR="00F77EEF" w:rsidRDefault="00F77EEF" w:rsidP="000565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1D66">
      <w:rPr>
        <w:rStyle w:val="PageNumber"/>
        <w:noProof/>
      </w:rPr>
      <w:t>3</w:t>
    </w:r>
    <w:r>
      <w:rPr>
        <w:rStyle w:val="PageNumber"/>
      </w:rPr>
      <w:fldChar w:fldCharType="end"/>
    </w:r>
  </w:p>
  <w:p w14:paraId="7F9D92DB" w14:textId="77777777" w:rsidR="00F77EEF" w:rsidRDefault="00F77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DB8E" w14:textId="77777777" w:rsidR="00F77EEF" w:rsidRDefault="00000000">
    <w:pPr>
      <w:pStyle w:val="Footer"/>
    </w:pPr>
    <w:sdt>
      <w:sdtPr>
        <w:id w:val="4252321"/>
        <w:placeholder>
          <w:docPart w:val="C6115756BB875A44A4B483A79CD41292"/>
        </w:placeholder>
        <w:temporary/>
        <w:showingPlcHdr/>
      </w:sdtPr>
      <w:sdtContent>
        <w:r w:rsidR="00F77EEF">
          <w:t>[Type text]</w:t>
        </w:r>
      </w:sdtContent>
    </w:sdt>
    <w:r w:rsidR="00F77EEF">
      <w:ptab w:relativeTo="margin" w:alignment="center" w:leader="none"/>
    </w:r>
    <w:sdt>
      <w:sdtPr>
        <w:id w:val="-1358808792"/>
        <w:placeholder>
          <w:docPart w:val="78180CD7C5724F4AA1304F09ACAA077A"/>
        </w:placeholder>
        <w:temporary/>
        <w:showingPlcHdr/>
      </w:sdtPr>
      <w:sdtContent>
        <w:r w:rsidR="00F77EEF">
          <w:t>[Type text]</w:t>
        </w:r>
      </w:sdtContent>
    </w:sdt>
    <w:r w:rsidR="00F77EEF">
      <w:ptab w:relativeTo="margin" w:alignment="right" w:leader="none"/>
    </w:r>
    <w:sdt>
      <w:sdtPr>
        <w:id w:val="-169644958"/>
        <w:placeholder>
          <w:docPart w:val="48CF5279CF1BBF42A19728B51ED62A38"/>
        </w:placeholder>
        <w:temporary/>
        <w:showingPlcHdr/>
      </w:sdtPr>
      <w:sdtContent>
        <w:r w:rsidR="00F77EE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D2D6" w14:textId="77777777" w:rsidR="004A7D9E" w:rsidRDefault="004A7D9E">
      <w:pPr>
        <w:spacing w:after="0" w:line="240" w:lineRule="auto"/>
      </w:pPr>
      <w:r>
        <w:separator/>
      </w:r>
    </w:p>
  </w:footnote>
  <w:footnote w:type="continuationSeparator" w:id="0">
    <w:p w14:paraId="4F22C424" w14:textId="77777777" w:rsidR="004A7D9E" w:rsidRDefault="004A7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7766" w14:textId="77777777" w:rsidR="00F77EEF" w:rsidRDefault="00F77EEF" w:rsidP="000565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E233CEC" w14:textId="77777777" w:rsidR="00F77EEF" w:rsidRDefault="00F77EEF" w:rsidP="00AF682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56EE" w14:textId="77777777" w:rsidR="00F77EEF" w:rsidRPr="00D46033" w:rsidRDefault="00F77EEF" w:rsidP="000565A9">
    <w:pPr>
      <w:widowControl w:val="0"/>
      <w:pBdr>
        <w:bottom w:val="single" w:sz="4" w:space="1" w:color="auto"/>
      </w:pBdr>
      <w:autoSpaceDE w:val="0"/>
      <w:autoSpaceDN w:val="0"/>
      <w:adjustRightInd w:val="0"/>
      <w:spacing w:after="240" w:line="240" w:lineRule="auto"/>
      <w:ind w:right="360"/>
      <w:jc w:val="center"/>
      <w:rPr>
        <w:rFonts w:asciiTheme="minorHAnsi" w:hAnsiTheme="minorHAnsi" w:cs="Arial"/>
        <w:sz w:val="20"/>
        <w:szCs w:val="20"/>
      </w:rPr>
    </w:pPr>
    <w:r w:rsidRPr="00AF682B">
      <w:rPr>
        <w:rFonts w:asciiTheme="minorHAnsi" w:hAnsiTheme="minorHAnsi"/>
      </w:rPr>
      <w:t>Angela Breckenridge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B162" w14:textId="77777777" w:rsidR="00F77EEF" w:rsidRPr="00A50098" w:rsidRDefault="00F77EEF" w:rsidP="00A50098">
    <w:pPr>
      <w:pStyle w:val="Header"/>
      <w:spacing w:after="0" w:line="240" w:lineRule="auto"/>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A2FE" w14:textId="77777777" w:rsidR="00F77EEF" w:rsidRDefault="00F77EEF" w:rsidP="00AF68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9CBB247" w14:textId="77777777" w:rsidR="00F77EEF" w:rsidRDefault="00F77EEF" w:rsidP="00AF682B">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7EAA" w14:textId="77777777" w:rsidR="00F77EEF" w:rsidRPr="00D46033" w:rsidRDefault="00F77EEF" w:rsidP="000565A9">
    <w:pPr>
      <w:widowControl w:val="0"/>
      <w:pBdr>
        <w:bottom w:val="single" w:sz="4" w:space="1" w:color="auto"/>
      </w:pBdr>
      <w:autoSpaceDE w:val="0"/>
      <w:autoSpaceDN w:val="0"/>
      <w:adjustRightInd w:val="0"/>
      <w:spacing w:after="240" w:line="240" w:lineRule="auto"/>
      <w:jc w:val="center"/>
      <w:rPr>
        <w:rFonts w:asciiTheme="minorHAnsi" w:hAnsiTheme="minorHAnsi" w:cs="Arial"/>
        <w:sz w:val="20"/>
        <w:szCs w:val="20"/>
      </w:rPr>
    </w:pPr>
    <w:r w:rsidRPr="00AF682B">
      <w:rPr>
        <w:rFonts w:asciiTheme="minorHAnsi" w:hAnsiTheme="minorHAnsi"/>
      </w:rPr>
      <w:t>Angela Breckenridge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DAE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8D6E03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C60AF9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766A0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5643F8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366FAA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6E409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CCA2F7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BC4199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D9C4E5C"/>
    <w:lvl w:ilvl="0">
      <w:start w:val="1"/>
      <w:numFmt w:val="decimal"/>
      <w:lvlText w:val="%1."/>
      <w:lvlJc w:val="left"/>
      <w:pPr>
        <w:tabs>
          <w:tab w:val="num" w:pos="360"/>
        </w:tabs>
        <w:ind w:left="360" w:hanging="360"/>
      </w:pPr>
    </w:lvl>
  </w:abstractNum>
  <w:abstractNum w:abstractNumId="10" w15:restartNumberingAfterBreak="0">
    <w:nsid w:val="0DA068A7"/>
    <w:multiLevelType w:val="multilevel"/>
    <w:tmpl w:val="E9C6069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5755B9"/>
    <w:multiLevelType w:val="hybridMultilevel"/>
    <w:tmpl w:val="AA4EF5A2"/>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2" w15:restartNumberingAfterBreak="0">
    <w:nsid w:val="1247647D"/>
    <w:multiLevelType w:val="hybridMultilevel"/>
    <w:tmpl w:val="AD4E0C98"/>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5E34771"/>
    <w:multiLevelType w:val="hybridMultilevel"/>
    <w:tmpl w:val="1E425194"/>
    <w:lvl w:ilvl="0" w:tplc="04090001">
      <w:start w:val="1"/>
      <w:numFmt w:val="bullet"/>
      <w:lvlText w:val=""/>
      <w:lvlJc w:val="left"/>
      <w:pPr>
        <w:ind w:left="360" w:hanging="360"/>
      </w:pPr>
      <w:rPr>
        <w:rFonts w:ascii="Symbol" w:hAnsi="Symbol" w:hint="default"/>
      </w:rPr>
    </w:lvl>
    <w:lvl w:ilvl="1" w:tplc="360E3F44">
      <w:start w:val="1"/>
      <w:numFmt w:val="bullet"/>
      <w:lvlText w:val="–"/>
      <w:lvlJc w:val="left"/>
      <w:pPr>
        <w:ind w:left="1080" w:hanging="360"/>
      </w:pPr>
      <w:rPr>
        <w:rFonts w:ascii="Verdana" w:hAnsi="Verdana"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0134BC"/>
    <w:multiLevelType w:val="hybridMultilevel"/>
    <w:tmpl w:val="BC76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DA2D67"/>
    <w:multiLevelType w:val="hybridMultilevel"/>
    <w:tmpl w:val="F12EF3C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4B1966"/>
    <w:multiLevelType w:val="hybridMultilevel"/>
    <w:tmpl w:val="335CA5E0"/>
    <w:lvl w:ilvl="0" w:tplc="D82830C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BB4F6A"/>
    <w:multiLevelType w:val="hybridMultilevel"/>
    <w:tmpl w:val="D520EAC8"/>
    <w:lvl w:ilvl="0" w:tplc="D82830C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136651"/>
    <w:multiLevelType w:val="hybridMultilevel"/>
    <w:tmpl w:val="9C002E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F292391"/>
    <w:multiLevelType w:val="hybridMultilevel"/>
    <w:tmpl w:val="4E00C71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0" w15:restartNumberingAfterBreak="0">
    <w:nsid w:val="22E90806"/>
    <w:multiLevelType w:val="hybridMultilevel"/>
    <w:tmpl w:val="E9C606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8109F1"/>
    <w:multiLevelType w:val="hybridMultilevel"/>
    <w:tmpl w:val="435C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3230B9"/>
    <w:multiLevelType w:val="hybridMultilevel"/>
    <w:tmpl w:val="B226E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C13010"/>
    <w:multiLevelType w:val="hybridMultilevel"/>
    <w:tmpl w:val="0454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7115F"/>
    <w:multiLevelType w:val="hybridMultilevel"/>
    <w:tmpl w:val="45CA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6605A"/>
    <w:multiLevelType w:val="hybridMultilevel"/>
    <w:tmpl w:val="41B6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11974"/>
    <w:multiLevelType w:val="hybridMultilevel"/>
    <w:tmpl w:val="66AA23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220B1E"/>
    <w:multiLevelType w:val="hybridMultilevel"/>
    <w:tmpl w:val="79E24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48" w:hanging="360"/>
      </w:pPr>
      <w:rPr>
        <w:rFonts w:ascii="Courier New" w:hAnsi="Courier New" w:cs="Courier New" w:hint="default"/>
      </w:rPr>
    </w:lvl>
    <w:lvl w:ilvl="2" w:tplc="04090005" w:tentative="1">
      <w:start w:val="1"/>
      <w:numFmt w:val="bullet"/>
      <w:lvlText w:val=""/>
      <w:lvlJc w:val="left"/>
      <w:pPr>
        <w:ind w:left="1468" w:hanging="360"/>
      </w:pPr>
      <w:rPr>
        <w:rFonts w:ascii="Wingdings" w:hAnsi="Wingdings" w:hint="default"/>
      </w:rPr>
    </w:lvl>
    <w:lvl w:ilvl="3" w:tplc="04090001" w:tentative="1">
      <w:start w:val="1"/>
      <w:numFmt w:val="bullet"/>
      <w:lvlText w:val=""/>
      <w:lvlJc w:val="left"/>
      <w:pPr>
        <w:ind w:left="2188" w:hanging="360"/>
      </w:pPr>
      <w:rPr>
        <w:rFonts w:ascii="Symbol" w:hAnsi="Symbol" w:hint="default"/>
      </w:rPr>
    </w:lvl>
    <w:lvl w:ilvl="4" w:tplc="04090003" w:tentative="1">
      <w:start w:val="1"/>
      <w:numFmt w:val="bullet"/>
      <w:lvlText w:val="o"/>
      <w:lvlJc w:val="left"/>
      <w:pPr>
        <w:ind w:left="2908" w:hanging="360"/>
      </w:pPr>
      <w:rPr>
        <w:rFonts w:ascii="Courier New" w:hAnsi="Courier New" w:cs="Courier New" w:hint="default"/>
      </w:rPr>
    </w:lvl>
    <w:lvl w:ilvl="5" w:tplc="04090005" w:tentative="1">
      <w:start w:val="1"/>
      <w:numFmt w:val="bullet"/>
      <w:lvlText w:val=""/>
      <w:lvlJc w:val="left"/>
      <w:pPr>
        <w:ind w:left="3628" w:hanging="360"/>
      </w:pPr>
      <w:rPr>
        <w:rFonts w:ascii="Wingdings" w:hAnsi="Wingdings" w:hint="default"/>
      </w:rPr>
    </w:lvl>
    <w:lvl w:ilvl="6" w:tplc="04090001" w:tentative="1">
      <w:start w:val="1"/>
      <w:numFmt w:val="bullet"/>
      <w:lvlText w:val=""/>
      <w:lvlJc w:val="left"/>
      <w:pPr>
        <w:ind w:left="4348" w:hanging="360"/>
      </w:pPr>
      <w:rPr>
        <w:rFonts w:ascii="Symbol" w:hAnsi="Symbol" w:hint="default"/>
      </w:rPr>
    </w:lvl>
    <w:lvl w:ilvl="7" w:tplc="04090003" w:tentative="1">
      <w:start w:val="1"/>
      <w:numFmt w:val="bullet"/>
      <w:lvlText w:val="o"/>
      <w:lvlJc w:val="left"/>
      <w:pPr>
        <w:ind w:left="5068" w:hanging="360"/>
      </w:pPr>
      <w:rPr>
        <w:rFonts w:ascii="Courier New" w:hAnsi="Courier New" w:cs="Courier New" w:hint="default"/>
      </w:rPr>
    </w:lvl>
    <w:lvl w:ilvl="8" w:tplc="04090005" w:tentative="1">
      <w:start w:val="1"/>
      <w:numFmt w:val="bullet"/>
      <w:lvlText w:val=""/>
      <w:lvlJc w:val="left"/>
      <w:pPr>
        <w:ind w:left="5788" w:hanging="360"/>
      </w:pPr>
      <w:rPr>
        <w:rFonts w:ascii="Wingdings" w:hAnsi="Wingdings" w:hint="default"/>
      </w:rPr>
    </w:lvl>
  </w:abstractNum>
  <w:abstractNum w:abstractNumId="28" w15:restartNumberingAfterBreak="0">
    <w:nsid w:val="4660010D"/>
    <w:multiLevelType w:val="hybridMultilevel"/>
    <w:tmpl w:val="022A65A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C0F2823"/>
    <w:multiLevelType w:val="hybridMultilevel"/>
    <w:tmpl w:val="0150DA32"/>
    <w:lvl w:ilvl="0" w:tplc="A35EC1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05F11"/>
    <w:multiLevelType w:val="hybridMultilevel"/>
    <w:tmpl w:val="B0CE6F5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DB2A6B"/>
    <w:multiLevelType w:val="hybridMultilevel"/>
    <w:tmpl w:val="084A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E41F33"/>
    <w:multiLevelType w:val="hybridMultilevel"/>
    <w:tmpl w:val="86948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14E59"/>
    <w:multiLevelType w:val="hybridMultilevel"/>
    <w:tmpl w:val="CBF2B4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35" w15:restartNumberingAfterBreak="0">
    <w:nsid w:val="6B235BAD"/>
    <w:multiLevelType w:val="hybridMultilevel"/>
    <w:tmpl w:val="73AAA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87529A"/>
    <w:multiLevelType w:val="hybridMultilevel"/>
    <w:tmpl w:val="6EA67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1710EB"/>
    <w:multiLevelType w:val="hybridMultilevel"/>
    <w:tmpl w:val="84D8D9B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9330311">
    <w:abstractNumId w:val="18"/>
  </w:num>
  <w:num w:numId="2" w16cid:durableId="1224411036">
    <w:abstractNumId w:val="13"/>
  </w:num>
  <w:num w:numId="3" w16cid:durableId="1268662078">
    <w:abstractNumId w:val="30"/>
  </w:num>
  <w:num w:numId="4" w16cid:durableId="915237813">
    <w:abstractNumId w:val="34"/>
  </w:num>
  <w:num w:numId="5" w16cid:durableId="638729238">
    <w:abstractNumId w:val="32"/>
  </w:num>
  <w:num w:numId="6" w16cid:durableId="218829140">
    <w:abstractNumId w:val="35"/>
  </w:num>
  <w:num w:numId="7" w16cid:durableId="1815297880">
    <w:abstractNumId w:val="29"/>
  </w:num>
  <w:num w:numId="8" w16cid:durableId="1611859962">
    <w:abstractNumId w:val="33"/>
  </w:num>
  <w:num w:numId="9" w16cid:durableId="1961379374">
    <w:abstractNumId w:val="26"/>
  </w:num>
  <w:num w:numId="10" w16cid:durableId="382750686">
    <w:abstractNumId w:val="16"/>
  </w:num>
  <w:num w:numId="11" w16cid:durableId="1262183206">
    <w:abstractNumId w:val="17"/>
  </w:num>
  <w:num w:numId="12" w16cid:durableId="119568514">
    <w:abstractNumId w:val="19"/>
  </w:num>
  <w:num w:numId="13" w16cid:durableId="1291744580">
    <w:abstractNumId w:val="0"/>
  </w:num>
  <w:num w:numId="14" w16cid:durableId="1992130031">
    <w:abstractNumId w:val="28"/>
  </w:num>
  <w:num w:numId="15" w16cid:durableId="505219193">
    <w:abstractNumId w:val="12"/>
  </w:num>
  <w:num w:numId="16" w16cid:durableId="2106268641">
    <w:abstractNumId w:val="27"/>
  </w:num>
  <w:num w:numId="17" w16cid:durableId="2100565672">
    <w:abstractNumId w:val="8"/>
  </w:num>
  <w:num w:numId="18" w16cid:durableId="2082020159">
    <w:abstractNumId w:val="7"/>
  </w:num>
  <w:num w:numId="19" w16cid:durableId="340468591">
    <w:abstractNumId w:val="6"/>
  </w:num>
  <w:num w:numId="20" w16cid:durableId="1091124697">
    <w:abstractNumId w:val="5"/>
  </w:num>
  <w:num w:numId="21" w16cid:durableId="1391267128">
    <w:abstractNumId w:val="9"/>
  </w:num>
  <w:num w:numId="22" w16cid:durableId="1425374096">
    <w:abstractNumId w:val="4"/>
  </w:num>
  <w:num w:numId="23" w16cid:durableId="2141267884">
    <w:abstractNumId w:val="3"/>
  </w:num>
  <w:num w:numId="24" w16cid:durableId="195235495">
    <w:abstractNumId w:val="2"/>
  </w:num>
  <w:num w:numId="25" w16cid:durableId="762184820">
    <w:abstractNumId w:val="1"/>
  </w:num>
  <w:num w:numId="26" w16cid:durableId="1330787734">
    <w:abstractNumId w:val="21"/>
  </w:num>
  <w:num w:numId="27" w16cid:durableId="82535526">
    <w:abstractNumId w:val="20"/>
  </w:num>
  <w:num w:numId="28" w16cid:durableId="320087246">
    <w:abstractNumId w:val="10"/>
  </w:num>
  <w:num w:numId="29" w16cid:durableId="686752524">
    <w:abstractNumId w:val="22"/>
  </w:num>
  <w:num w:numId="30" w16cid:durableId="581642252">
    <w:abstractNumId w:val="36"/>
  </w:num>
  <w:num w:numId="31" w16cid:durableId="99841913">
    <w:abstractNumId w:val="15"/>
  </w:num>
  <w:num w:numId="32" w16cid:durableId="517356595">
    <w:abstractNumId w:val="37"/>
  </w:num>
  <w:num w:numId="33" w16cid:durableId="1148861272">
    <w:abstractNumId w:val="31"/>
  </w:num>
  <w:num w:numId="34" w16cid:durableId="1446071301">
    <w:abstractNumId w:val="11"/>
  </w:num>
  <w:num w:numId="35" w16cid:durableId="518466921">
    <w:abstractNumId w:val="24"/>
  </w:num>
  <w:num w:numId="36" w16cid:durableId="317854645">
    <w:abstractNumId w:val="25"/>
  </w:num>
  <w:num w:numId="37" w16cid:durableId="895551584">
    <w:abstractNumId w:val="23"/>
  </w:num>
  <w:num w:numId="38" w16cid:durableId="28334396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85D"/>
    <w:rsid w:val="00003D45"/>
    <w:rsid w:val="0000660C"/>
    <w:rsid w:val="0003304A"/>
    <w:rsid w:val="00041F7B"/>
    <w:rsid w:val="00042441"/>
    <w:rsid w:val="000434C5"/>
    <w:rsid w:val="00044BBD"/>
    <w:rsid w:val="0004752A"/>
    <w:rsid w:val="00054681"/>
    <w:rsid w:val="000565A9"/>
    <w:rsid w:val="000620D2"/>
    <w:rsid w:val="00070F21"/>
    <w:rsid w:val="00090334"/>
    <w:rsid w:val="00094F98"/>
    <w:rsid w:val="000A1646"/>
    <w:rsid w:val="000A4B9F"/>
    <w:rsid w:val="000C0DAC"/>
    <w:rsid w:val="000D5D0D"/>
    <w:rsid w:val="000D5D6E"/>
    <w:rsid w:val="000D6791"/>
    <w:rsid w:val="000E58C7"/>
    <w:rsid w:val="000F374D"/>
    <w:rsid w:val="001001B1"/>
    <w:rsid w:val="00114196"/>
    <w:rsid w:val="00117217"/>
    <w:rsid w:val="00131533"/>
    <w:rsid w:val="00133DD9"/>
    <w:rsid w:val="00134716"/>
    <w:rsid w:val="00134734"/>
    <w:rsid w:val="00134E30"/>
    <w:rsid w:val="00144C4B"/>
    <w:rsid w:val="00144F3D"/>
    <w:rsid w:val="00156A61"/>
    <w:rsid w:val="00157141"/>
    <w:rsid w:val="00160D2E"/>
    <w:rsid w:val="001610ED"/>
    <w:rsid w:val="00162648"/>
    <w:rsid w:val="00170F95"/>
    <w:rsid w:val="00177366"/>
    <w:rsid w:val="00177B15"/>
    <w:rsid w:val="0018092E"/>
    <w:rsid w:val="001868E2"/>
    <w:rsid w:val="001956F0"/>
    <w:rsid w:val="001A5638"/>
    <w:rsid w:val="001A77B6"/>
    <w:rsid w:val="001B1B15"/>
    <w:rsid w:val="001B664D"/>
    <w:rsid w:val="001C3C47"/>
    <w:rsid w:val="001D236B"/>
    <w:rsid w:val="001D4561"/>
    <w:rsid w:val="001E4448"/>
    <w:rsid w:val="001E6217"/>
    <w:rsid w:val="001E6C3E"/>
    <w:rsid w:val="001F2127"/>
    <w:rsid w:val="001F5507"/>
    <w:rsid w:val="002017BC"/>
    <w:rsid w:val="0020657F"/>
    <w:rsid w:val="00206BD7"/>
    <w:rsid w:val="002077AF"/>
    <w:rsid w:val="0021106F"/>
    <w:rsid w:val="00213311"/>
    <w:rsid w:val="002148CF"/>
    <w:rsid w:val="00217817"/>
    <w:rsid w:val="002257AA"/>
    <w:rsid w:val="00232F67"/>
    <w:rsid w:val="002367C4"/>
    <w:rsid w:val="00242C5F"/>
    <w:rsid w:val="002437A0"/>
    <w:rsid w:val="0024433C"/>
    <w:rsid w:val="00252F94"/>
    <w:rsid w:val="00253454"/>
    <w:rsid w:val="00254C21"/>
    <w:rsid w:val="00262896"/>
    <w:rsid w:val="002656B6"/>
    <w:rsid w:val="002656DA"/>
    <w:rsid w:val="00265FA9"/>
    <w:rsid w:val="00274E9E"/>
    <w:rsid w:val="0028342C"/>
    <w:rsid w:val="00283AA3"/>
    <w:rsid w:val="0028501F"/>
    <w:rsid w:val="0029409F"/>
    <w:rsid w:val="00294AEF"/>
    <w:rsid w:val="00296936"/>
    <w:rsid w:val="00296D4A"/>
    <w:rsid w:val="002A1B8E"/>
    <w:rsid w:val="002A1D20"/>
    <w:rsid w:val="002A30E2"/>
    <w:rsid w:val="002A60D4"/>
    <w:rsid w:val="002A7612"/>
    <w:rsid w:val="002B08C6"/>
    <w:rsid w:val="002B0C68"/>
    <w:rsid w:val="002B7E51"/>
    <w:rsid w:val="002C30A0"/>
    <w:rsid w:val="002D7E19"/>
    <w:rsid w:val="002E2672"/>
    <w:rsid w:val="002E2FE5"/>
    <w:rsid w:val="002E44B1"/>
    <w:rsid w:val="002E47B9"/>
    <w:rsid w:val="002E48E8"/>
    <w:rsid w:val="002E7263"/>
    <w:rsid w:val="002F50F1"/>
    <w:rsid w:val="003153D3"/>
    <w:rsid w:val="00316C12"/>
    <w:rsid w:val="00320E81"/>
    <w:rsid w:val="0032387C"/>
    <w:rsid w:val="003247B1"/>
    <w:rsid w:val="00326CD0"/>
    <w:rsid w:val="0033194E"/>
    <w:rsid w:val="003379BB"/>
    <w:rsid w:val="00340CF1"/>
    <w:rsid w:val="003526DF"/>
    <w:rsid w:val="0035690F"/>
    <w:rsid w:val="003621EA"/>
    <w:rsid w:val="003638C4"/>
    <w:rsid w:val="0036403C"/>
    <w:rsid w:val="00387716"/>
    <w:rsid w:val="00391422"/>
    <w:rsid w:val="00391EB9"/>
    <w:rsid w:val="003A1663"/>
    <w:rsid w:val="003A3333"/>
    <w:rsid w:val="003C4241"/>
    <w:rsid w:val="003C72D7"/>
    <w:rsid w:val="003C7CE5"/>
    <w:rsid w:val="003D38B3"/>
    <w:rsid w:val="003D5306"/>
    <w:rsid w:val="003E466C"/>
    <w:rsid w:val="003E58D1"/>
    <w:rsid w:val="0040252E"/>
    <w:rsid w:val="00404634"/>
    <w:rsid w:val="004057B7"/>
    <w:rsid w:val="00406E8B"/>
    <w:rsid w:val="00413B6E"/>
    <w:rsid w:val="00414B0D"/>
    <w:rsid w:val="00421817"/>
    <w:rsid w:val="004218CE"/>
    <w:rsid w:val="00423378"/>
    <w:rsid w:val="00432D8E"/>
    <w:rsid w:val="004433F6"/>
    <w:rsid w:val="0045576B"/>
    <w:rsid w:val="00455E73"/>
    <w:rsid w:val="00456C6C"/>
    <w:rsid w:val="00461B1F"/>
    <w:rsid w:val="004763CB"/>
    <w:rsid w:val="0048053E"/>
    <w:rsid w:val="00481825"/>
    <w:rsid w:val="004847DB"/>
    <w:rsid w:val="0048596C"/>
    <w:rsid w:val="00494238"/>
    <w:rsid w:val="0049565C"/>
    <w:rsid w:val="0049762A"/>
    <w:rsid w:val="004A25E8"/>
    <w:rsid w:val="004A7D9E"/>
    <w:rsid w:val="004B1E83"/>
    <w:rsid w:val="004B41EF"/>
    <w:rsid w:val="004D7026"/>
    <w:rsid w:val="004E1DB1"/>
    <w:rsid w:val="004E7560"/>
    <w:rsid w:val="004F05A4"/>
    <w:rsid w:val="004F0A52"/>
    <w:rsid w:val="004F2A62"/>
    <w:rsid w:val="004F4414"/>
    <w:rsid w:val="00504C35"/>
    <w:rsid w:val="00507D63"/>
    <w:rsid w:val="00507E61"/>
    <w:rsid w:val="00507F9A"/>
    <w:rsid w:val="00511D84"/>
    <w:rsid w:val="005242FA"/>
    <w:rsid w:val="00530FCD"/>
    <w:rsid w:val="005317F7"/>
    <w:rsid w:val="0053292A"/>
    <w:rsid w:val="00533178"/>
    <w:rsid w:val="005362C9"/>
    <w:rsid w:val="005432AB"/>
    <w:rsid w:val="00544767"/>
    <w:rsid w:val="00544E1B"/>
    <w:rsid w:val="00546B5A"/>
    <w:rsid w:val="00547670"/>
    <w:rsid w:val="00552F9A"/>
    <w:rsid w:val="00563229"/>
    <w:rsid w:val="0059576A"/>
    <w:rsid w:val="005A2A07"/>
    <w:rsid w:val="005A3A64"/>
    <w:rsid w:val="005A44A0"/>
    <w:rsid w:val="005A5EB2"/>
    <w:rsid w:val="005B08D0"/>
    <w:rsid w:val="005C0BD4"/>
    <w:rsid w:val="005C4FBC"/>
    <w:rsid w:val="005D3448"/>
    <w:rsid w:val="005E7956"/>
    <w:rsid w:val="005F4CDB"/>
    <w:rsid w:val="00602ADE"/>
    <w:rsid w:val="00603427"/>
    <w:rsid w:val="00604D23"/>
    <w:rsid w:val="006056B2"/>
    <w:rsid w:val="00613257"/>
    <w:rsid w:val="006136B1"/>
    <w:rsid w:val="0061573D"/>
    <w:rsid w:val="00617DB1"/>
    <w:rsid w:val="0062022E"/>
    <w:rsid w:val="0062596F"/>
    <w:rsid w:val="00627A8E"/>
    <w:rsid w:val="00654A33"/>
    <w:rsid w:val="00661804"/>
    <w:rsid w:val="0066286B"/>
    <w:rsid w:val="00664190"/>
    <w:rsid w:val="00665449"/>
    <w:rsid w:val="006765DC"/>
    <w:rsid w:val="00681871"/>
    <w:rsid w:val="00690C6B"/>
    <w:rsid w:val="00696380"/>
    <w:rsid w:val="0069730D"/>
    <w:rsid w:val="006A2000"/>
    <w:rsid w:val="006A3959"/>
    <w:rsid w:val="006A4BC7"/>
    <w:rsid w:val="006B01B7"/>
    <w:rsid w:val="006B2551"/>
    <w:rsid w:val="006B700A"/>
    <w:rsid w:val="006C16E6"/>
    <w:rsid w:val="006E336E"/>
    <w:rsid w:val="006F41DB"/>
    <w:rsid w:val="006F518D"/>
    <w:rsid w:val="006F5ECD"/>
    <w:rsid w:val="007035C8"/>
    <w:rsid w:val="0070590C"/>
    <w:rsid w:val="00706F72"/>
    <w:rsid w:val="00707089"/>
    <w:rsid w:val="0071151E"/>
    <w:rsid w:val="00713640"/>
    <w:rsid w:val="00716326"/>
    <w:rsid w:val="007236C0"/>
    <w:rsid w:val="0072629B"/>
    <w:rsid w:val="00744A1C"/>
    <w:rsid w:val="0074746D"/>
    <w:rsid w:val="0076307D"/>
    <w:rsid w:val="00766B4E"/>
    <w:rsid w:val="00772B56"/>
    <w:rsid w:val="007A0CE0"/>
    <w:rsid w:val="007B000A"/>
    <w:rsid w:val="007B0F71"/>
    <w:rsid w:val="007B4C16"/>
    <w:rsid w:val="007B5ED8"/>
    <w:rsid w:val="007B5F2E"/>
    <w:rsid w:val="007B6DAB"/>
    <w:rsid w:val="007C155E"/>
    <w:rsid w:val="007C5CDD"/>
    <w:rsid w:val="007C7012"/>
    <w:rsid w:val="007D515D"/>
    <w:rsid w:val="007E7A04"/>
    <w:rsid w:val="007F18B0"/>
    <w:rsid w:val="007F5667"/>
    <w:rsid w:val="007F75F7"/>
    <w:rsid w:val="00800248"/>
    <w:rsid w:val="0080473E"/>
    <w:rsid w:val="008116F2"/>
    <w:rsid w:val="0081552A"/>
    <w:rsid w:val="00822F22"/>
    <w:rsid w:val="00834F92"/>
    <w:rsid w:val="0085012C"/>
    <w:rsid w:val="008569CC"/>
    <w:rsid w:val="008630C0"/>
    <w:rsid w:val="00863373"/>
    <w:rsid w:val="00876F59"/>
    <w:rsid w:val="00880E70"/>
    <w:rsid w:val="008901AA"/>
    <w:rsid w:val="008A1A2F"/>
    <w:rsid w:val="008A64A1"/>
    <w:rsid w:val="008B4F80"/>
    <w:rsid w:val="008C5891"/>
    <w:rsid w:val="008C69EA"/>
    <w:rsid w:val="008C7A91"/>
    <w:rsid w:val="008D1273"/>
    <w:rsid w:val="008D3727"/>
    <w:rsid w:val="008D4D79"/>
    <w:rsid w:val="008E1EA3"/>
    <w:rsid w:val="0090064B"/>
    <w:rsid w:val="00900940"/>
    <w:rsid w:val="00902759"/>
    <w:rsid w:val="009049C1"/>
    <w:rsid w:val="00904CBE"/>
    <w:rsid w:val="00910FA8"/>
    <w:rsid w:val="00920A11"/>
    <w:rsid w:val="0092664F"/>
    <w:rsid w:val="00931E60"/>
    <w:rsid w:val="00932CCD"/>
    <w:rsid w:val="009358C3"/>
    <w:rsid w:val="00953414"/>
    <w:rsid w:val="00954C62"/>
    <w:rsid w:val="00957F1A"/>
    <w:rsid w:val="009704F3"/>
    <w:rsid w:val="00972BA7"/>
    <w:rsid w:val="0097688F"/>
    <w:rsid w:val="00977B78"/>
    <w:rsid w:val="00981DE6"/>
    <w:rsid w:val="009855C6"/>
    <w:rsid w:val="00996ECD"/>
    <w:rsid w:val="00997346"/>
    <w:rsid w:val="009A1CFE"/>
    <w:rsid w:val="009A1F61"/>
    <w:rsid w:val="009A5B59"/>
    <w:rsid w:val="009C29A6"/>
    <w:rsid w:val="009C310E"/>
    <w:rsid w:val="009D0BFC"/>
    <w:rsid w:val="009D268E"/>
    <w:rsid w:val="009D383A"/>
    <w:rsid w:val="009D46C8"/>
    <w:rsid w:val="009D7E18"/>
    <w:rsid w:val="009E1D39"/>
    <w:rsid w:val="009F50E4"/>
    <w:rsid w:val="00A044AB"/>
    <w:rsid w:val="00A051D8"/>
    <w:rsid w:val="00A1585D"/>
    <w:rsid w:val="00A158A3"/>
    <w:rsid w:val="00A27B84"/>
    <w:rsid w:val="00A31063"/>
    <w:rsid w:val="00A34E4C"/>
    <w:rsid w:val="00A4381A"/>
    <w:rsid w:val="00A455A6"/>
    <w:rsid w:val="00A50098"/>
    <w:rsid w:val="00A5474E"/>
    <w:rsid w:val="00A61E21"/>
    <w:rsid w:val="00A66C8E"/>
    <w:rsid w:val="00A66E97"/>
    <w:rsid w:val="00A754B2"/>
    <w:rsid w:val="00A75CEB"/>
    <w:rsid w:val="00A8707B"/>
    <w:rsid w:val="00A90FB2"/>
    <w:rsid w:val="00A91D66"/>
    <w:rsid w:val="00A920F9"/>
    <w:rsid w:val="00AB229E"/>
    <w:rsid w:val="00AB4737"/>
    <w:rsid w:val="00AB6B62"/>
    <w:rsid w:val="00AD029D"/>
    <w:rsid w:val="00AD4225"/>
    <w:rsid w:val="00AF5662"/>
    <w:rsid w:val="00AF682B"/>
    <w:rsid w:val="00B001D3"/>
    <w:rsid w:val="00B0048E"/>
    <w:rsid w:val="00B074CD"/>
    <w:rsid w:val="00B07742"/>
    <w:rsid w:val="00B1340D"/>
    <w:rsid w:val="00B24966"/>
    <w:rsid w:val="00B269F8"/>
    <w:rsid w:val="00B26F02"/>
    <w:rsid w:val="00B32B21"/>
    <w:rsid w:val="00B37DB5"/>
    <w:rsid w:val="00B43CD2"/>
    <w:rsid w:val="00B43E96"/>
    <w:rsid w:val="00B45ADB"/>
    <w:rsid w:val="00B467C2"/>
    <w:rsid w:val="00B5264C"/>
    <w:rsid w:val="00B639DD"/>
    <w:rsid w:val="00B64863"/>
    <w:rsid w:val="00B67441"/>
    <w:rsid w:val="00B720B6"/>
    <w:rsid w:val="00B7508B"/>
    <w:rsid w:val="00B863F4"/>
    <w:rsid w:val="00B877B9"/>
    <w:rsid w:val="00B90D97"/>
    <w:rsid w:val="00B95300"/>
    <w:rsid w:val="00B96967"/>
    <w:rsid w:val="00BA3C64"/>
    <w:rsid w:val="00BA6CF1"/>
    <w:rsid w:val="00BB3C70"/>
    <w:rsid w:val="00BB4765"/>
    <w:rsid w:val="00BC3A02"/>
    <w:rsid w:val="00BC64DB"/>
    <w:rsid w:val="00BC71B8"/>
    <w:rsid w:val="00BD0599"/>
    <w:rsid w:val="00BD6EFE"/>
    <w:rsid w:val="00BE016E"/>
    <w:rsid w:val="00BE1A4E"/>
    <w:rsid w:val="00BE1D28"/>
    <w:rsid w:val="00BE2714"/>
    <w:rsid w:val="00BE340B"/>
    <w:rsid w:val="00BE3891"/>
    <w:rsid w:val="00BE69D1"/>
    <w:rsid w:val="00BF15A8"/>
    <w:rsid w:val="00BF54D4"/>
    <w:rsid w:val="00BF67CA"/>
    <w:rsid w:val="00C00263"/>
    <w:rsid w:val="00C06ED1"/>
    <w:rsid w:val="00C20D88"/>
    <w:rsid w:val="00C2610E"/>
    <w:rsid w:val="00C27B30"/>
    <w:rsid w:val="00C27BDD"/>
    <w:rsid w:val="00C310A6"/>
    <w:rsid w:val="00C3651E"/>
    <w:rsid w:val="00C36770"/>
    <w:rsid w:val="00C37C05"/>
    <w:rsid w:val="00C44A1B"/>
    <w:rsid w:val="00C450CB"/>
    <w:rsid w:val="00C47748"/>
    <w:rsid w:val="00C54143"/>
    <w:rsid w:val="00C568DD"/>
    <w:rsid w:val="00C617EE"/>
    <w:rsid w:val="00C72FC3"/>
    <w:rsid w:val="00C733E2"/>
    <w:rsid w:val="00C81977"/>
    <w:rsid w:val="00CA2629"/>
    <w:rsid w:val="00CA53E2"/>
    <w:rsid w:val="00CB28F7"/>
    <w:rsid w:val="00CC0FB3"/>
    <w:rsid w:val="00CC0FF4"/>
    <w:rsid w:val="00CC2401"/>
    <w:rsid w:val="00CC4916"/>
    <w:rsid w:val="00CD5F73"/>
    <w:rsid w:val="00CE5BC2"/>
    <w:rsid w:val="00CE640A"/>
    <w:rsid w:val="00CF0D99"/>
    <w:rsid w:val="00CF2D6C"/>
    <w:rsid w:val="00CF3D03"/>
    <w:rsid w:val="00CF5991"/>
    <w:rsid w:val="00D00F82"/>
    <w:rsid w:val="00D04599"/>
    <w:rsid w:val="00D07AF4"/>
    <w:rsid w:val="00D10A8C"/>
    <w:rsid w:val="00D117F1"/>
    <w:rsid w:val="00D25B04"/>
    <w:rsid w:val="00D26AE3"/>
    <w:rsid w:val="00D4579C"/>
    <w:rsid w:val="00D46033"/>
    <w:rsid w:val="00D51C10"/>
    <w:rsid w:val="00D6197A"/>
    <w:rsid w:val="00D6319F"/>
    <w:rsid w:val="00D654D9"/>
    <w:rsid w:val="00D7236B"/>
    <w:rsid w:val="00D73274"/>
    <w:rsid w:val="00DA0379"/>
    <w:rsid w:val="00DA4A91"/>
    <w:rsid w:val="00DA5DAF"/>
    <w:rsid w:val="00DA746B"/>
    <w:rsid w:val="00DA7742"/>
    <w:rsid w:val="00DB2466"/>
    <w:rsid w:val="00DB3D31"/>
    <w:rsid w:val="00DC132E"/>
    <w:rsid w:val="00DC2703"/>
    <w:rsid w:val="00DC7C8C"/>
    <w:rsid w:val="00DD0509"/>
    <w:rsid w:val="00DD6F35"/>
    <w:rsid w:val="00DD71E5"/>
    <w:rsid w:val="00DD7BB7"/>
    <w:rsid w:val="00DE27BF"/>
    <w:rsid w:val="00DF1D87"/>
    <w:rsid w:val="00DF5BE4"/>
    <w:rsid w:val="00E028CB"/>
    <w:rsid w:val="00E07E26"/>
    <w:rsid w:val="00E133C3"/>
    <w:rsid w:val="00E141E8"/>
    <w:rsid w:val="00E21138"/>
    <w:rsid w:val="00E21419"/>
    <w:rsid w:val="00E24EB1"/>
    <w:rsid w:val="00E24EFB"/>
    <w:rsid w:val="00E3001E"/>
    <w:rsid w:val="00E30300"/>
    <w:rsid w:val="00E306FB"/>
    <w:rsid w:val="00E40C4C"/>
    <w:rsid w:val="00E42145"/>
    <w:rsid w:val="00E46E3F"/>
    <w:rsid w:val="00E47C3A"/>
    <w:rsid w:val="00E55ABA"/>
    <w:rsid w:val="00E61881"/>
    <w:rsid w:val="00E658B7"/>
    <w:rsid w:val="00E66E5F"/>
    <w:rsid w:val="00E72589"/>
    <w:rsid w:val="00E75F25"/>
    <w:rsid w:val="00E82E85"/>
    <w:rsid w:val="00E84705"/>
    <w:rsid w:val="00E84DD9"/>
    <w:rsid w:val="00E92242"/>
    <w:rsid w:val="00E927E0"/>
    <w:rsid w:val="00EB01DC"/>
    <w:rsid w:val="00EC0ACB"/>
    <w:rsid w:val="00EC31A7"/>
    <w:rsid w:val="00EC3A8C"/>
    <w:rsid w:val="00EC3EB1"/>
    <w:rsid w:val="00ED1964"/>
    <w:rsid w:val="00ED210A"/>
    <w:rsid w:val="00ED72AF"/>
    <w:rsid w:val="00EF120D"/>
    <w:rsid w:val="00EF34F7"/>
    <w:rsid w:val="00EF5F75"/>
    <w:rsid w:val="00F039CC"/>
    <w:rsid w:val="00F03ED7"/>
    <w:rsid w:val="00F05D26"/>
    <w:rsid w:val="00F07B86"/>
    <w:rsid w:val="00F10642"/>
    <w:rsid w:val="00F31890"/>
    <w:rsid w:val="00F4436F"/>
    <w:rsid w:val="00F46B76"/>
    <w:rsid w:val="00F53D13"/>
    <w:rsid w:val="00F55178"/>
    <w:rsid w:val="00F64C67"/>
    <w:rsid w:val="00F65FF9"/>
    <w:rsid w:val="00F72DC7"/>
    <w:rsid w:val="00F73046"/>
    <w:rsid w:val="00F77EEF"/>
    <w:rsid w:val="00F81301"/>
    <w:rsid w:val="00F85E9A"/>
    <w:rsid w:val="00F9496E"/>
    <w:rsid w:val="00F9601A"/>
    <w:rsid w:val="00FB0F4E"/>
    <w:rsid w:val="00FB2D35"/>
    <w:rsid w:val="00FB5FC8"/>
    <w:rsid w:val="00FB6A7C"/>
    <w:rsid w:val="00FC18AF"/>
    <w:rsid w:val="00FC7163"/>
    <w:rsid w:val="00FD0F16"/>
    <w:rsid w:val="00FD2DDA"/>
    <w:rsid w:val="00FD5178"/>
    <w:rsid w:val="00FD689E"/>
    <w:rsid w:val="00FD79A5"/>
    <w:rsid w:val="00FD7D69"/>
    <w:rsid w:val="00FE0FB2"/>
    <w:rsid w:val="00FE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01F2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GB"/>
    </w:rPr>
  </w:style>
  <w:style w:type="paragraph" w:styleId="Heading1">
    <w:name w:val="heading 1"/>
    <w:basedOn w:val="Normal"/>
    <w:next w:val="Normal"/>
    <w:link w:val="Heading1Char"/>
    <w:qFormat/>
    <w:rsid w:val="00FD0F16"/>
    <w:pPr>
      <w:keepNext/>
      <w:keepLines/>
      <w:spacing w:before="480" w:after="0" w:line="240" w:lineRule="auto"/>
      <w:outlineLvl w:val="0"/>
    </w:pPr>
    <w:rPr>
      <w:rFonts w:eastAsia="MS Gothic"/>
      <w:b/>
      <w:bCs/>
      <w:color w:val="345A8A"/>
      <w:sz w:val="32"/>
      <w:szCs w:val="32"/>
      <w:lang w:val="en-US" w:eastAsia="en-US"/>
    </w:rPr>
  </w:style>
  <w:style w:type="paragraph" w:styleId="Heading2">
    <w:name w:val="heading 2"/>
    <w:basedOn w:val="Normal"/>
    <w:next w:val="Normal"/>
    <w:link w:val="Heading2Char"/>
    <w:qFormat/>
    <w:rsid w:val="00FD0F16"/>
    <w:pPr>
      <w:keepNext/>
      <w:spacing w:after="0" w:line="240" w:lineRule="auto"/>
      <w:outlineLvl w:val="1"/>
    </w:pPr>
    <w:rPr>
      <w:rFonts w:ascii="Times New Roman" w:hAnsi="Times New Roman"/>
      <w:b/>
      <w:bCs/>
      <w:sz w:val="24"/>
      <w:szCs w:val="20"/>
      <w:u w:val="single"/>
      <w:lang w:val="en-US" w:eastAsia="en-US"/>
    </w:rPr>
  </w:style>
  <w:style w:type="paragraph" w:styleId="Heading3">
    <w:name w:val="heading 3"/>
    <w:basedOn w:val="Normal"/>
    <w:next w:val="Normal"/>
    <w:link w:val="Heading3Char"/>
    <w:unhideWhenUsed/>
    <w:qFormat/>
    <w:rsid w:val="004E1D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85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1585D"/>
    <w:rPr>
      <w:rFonts w:ascii="Tahoma" w:hAnsi="Tahoma" w:cs="Tahoma"/>
      <w:sz w:val="16"/>
      <w:szCs w:val="16"/>
    </w:rPr>
  </w:style>
  <w:style w:type="character" w:styleId="Hyperlink">
    <w:name w:val="Hyperlink"/>
    <w:uiPriority w:val="99"/>
    <w:rsid w:val="00E46E3F"/>
    <w:rPr>
      <w:color w:val="0000FF"/>
      <w:u w:val="single"/>
    </w:rPr>
  </w:style>
  <w:style w:type="paragraph" w:styleId="Header">
    <w:name w:val="header"/>
    <w:basedOn w:val="Normal"/>
    <w:link w:val="HeaderChar"/>
    <w:uiPriority w:val="99"/>
    <w:rsid w:val="008901AA"/>
    <w:pPr>
      <w:tabs>
        <w:tab w:val="center" w:pos="4513"/>
        <w:tab w:val="right" w:pos="9026"/>
      </w:tabs>
    </w:pPr>
  </w:style>
  <w:style w:type="character" w:customStyle="1" w:styleId="HeaderChar">
    <w:name w:val="Header Char"/>
    <w:link w:val="Header"/>
    <w:uiPriority w:val="99"/>
    <w:rsid w:val="008901AA"/>
    <w:rPr>
      <w:sz w:val="22"/>
      <w:szCs w:val="22"/>
    </w:rPr>
  </w:style>
  <w:style w:type="paragraph" w:styleId="Footer">
    <w:name w:val="footer"/>
    <w:basedOn w:val="Normal"/>
    <w:link w:val="FooterChar"/>
    <w:rsid w:val="008901AA"/>
    <w:pPr>
      <w:tabs>
        <w:tab w:val="center" w:pos="4513"/>
        <w:tab w:val="right" w:pos="9026"/>
      </w:tabs>
    </w:pPr>
  </w:style>
  <w:style w:type="character" w:customStyle="1" w:styleId="FooterChar">
    <w:name w:val="Footer Char"/>
    <w:link w:val="Footer"/>
    <w:rsid w:val="008901AA"/>
    <w:rPr>
      <w:sz w:val="22"/>
      <w:szCs w:val="22"/>
    </w:rPr>
  </w:style>
  <w:style w:type="paragraph" w:styleId="BodyText">
    <w:name w:val="Body Text"/>
    <w:basedOn w:val="Normal"/>
    <w:link w:val="BodyTextChar"/>
    <w:rsid w:val="00ED72AF"/>
    <w:pPr>
      <w:spacing w:before="60" w:after="60" w:line="220" w:lineRule="atLeast"/>
      <w:ind w:left="158"/>
      <w:jc w:val="both"/>
    </w:pPr>
    <w:rPr>
      <w:rFonts w:ascii="Arial" w:hAnsi="Arial"/>
      <w:spacing w:val="-5"/>
      <w:sz w:val="20"/>
      <w:szCs w:val="20"/>
      <w:lang w:val="en-US" w:eastAsia="en-US"/>
    </w:rPr>
  </w:style>
  <w:style w:type="character" w:customStyle="1" w:styleId="BodyTextChar">
    <w:name w:val="Body Text Char"/>
    <w:link w:val="BodyText"/>
    <w:rsid w:val="00ED72AF"/>
    <w:rPr>
      <w:rFonts w:ascii="Arial" w:hAnsi="Arial"/>
      <w:spacing w:val="-5"/>
    </w:rPr>
  </w:style>
  <w:style w:type="paragraph" w:styleId="ListParagraph">
    <w:name w:val="List Paragraph"/>
    <w:basedOn w:val="Normal"/>
    <w:uiPriority w:val="34"/>
    <w:qFormat/>
    <w:rsid w:val="00FD0F16"/>
    <w:pPr>
      <w:spacing w:after="0" w:line="240" w:lineRule="auto"/>
      <w:ind w:left="720"/>
      <w:contextualSpacing/>
    </w:pPr>
    <w:rPr>
      <w:rFonts w:ascii="Times New Roman" w:hAnsi="Times New Roman"/>
      <w:sz w:val="24"/>
      <w:szCs w:val="24"/>
      <w:lang w:val="en-US" w:eastAsia="en-US"/>
    </w:rPr>
  </w:style>
  <w:style w:type="table" w:styleId="TableGrid">
    <w:name w:val="Table Grid"/>
    <w:basedOn w:val="TableNormal"/>
    <w:uiPriority w:val="59"/>
    <w:rsid w:val="00FD0F1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BodyText"/>
    <w:rsid w:val="00FD0F16"/>
    <w:pPr>
      <w:ind w:left="0"/>
    </w:pPr>
  </w:style>
  <w:style w:type="character" w:customStyle="1" w:styleId="Heading2Char">
    <w:name w:val="Heading 2 Char"/>
    <w:basedOn w:val="DefaultParagraphFont"/>
    <w:link w:val="Heading2"/>
    <w:rsid w:val="00FD0F16"/>
    <w:rPr>
      <w:rFonts w:ascii="Times New Roman" w:hAnsi="Times New Roman"/>
      <w:b/>
      <w:bCs/>
      <w:sz w:val="24"/>
      <w:u w:val="single"/>
    </w:rPr>
  </w:style>
  <w:style w:type="character" w:styleId="Strong">
    <w:name w:val="Strong"/>
    <w:uiPriority w:val="22"/>
    <w:qFormat/>
    <w:rsid w:val="00FD0F16"/>
    <w:rPr>
      <w:b/>
      <w:bCs/>
    </w:rPr>
  </w:style>
  <w:style w:type="character" w:customStyle="1" w:styleId="Heading1Char">
    <w:name w:val="Heading 1 Char"/>
    <w:basedOn w:val="DefaultParagraphFont"/>
    <w:link w:val="Heading1"/>
    <w:rsid w:val="00FD0F16"/>
    <w:rPr>
      <w:rFonts w:eastAsia="MS Gothic"/>
      <w:b/>
      <w:bCs/>
      <w:color w:val="345A8A"/>
      <w:sz w:val="32"/>
      <w:szCs w:val="32"/>
    </w:rPr>
  </w:style>
  <w:style w:type="paragraph" w:customStyle="1" w:styleId="Default">
    <w:name w:val="Default"/>
    <w:rsid w:val="00E133C3"/>
    <w:pPr>
      <w:widowControl w:val="0"/>
      <w:autoSpaceDE w:val="0"/>
      <w:autoSpaceDN w:val="0"/>
      <w:adjustRightInd w:val="0"/>
    </w:pPr>
    <w:rPr>
      <w:rFonts w:ascii="Symbol" w:hAnsi="Symbol" w:cs="Symbol"/>
      <w:color w:val="000000"/>
      <w:sz w:val="24"/>
      <w:szCs w:val="24"/>
    </w:rPr>
  </w:style>
  <w:style w:type="paragraph" w:customStyle="1" w:styleId="CM3">
    <w:name w:val="CM3"/>
    <w:basedOn w:val="Default"/>
    <w:next w:val="Default"/>
    <w:uiPriority w:val="99"/>
    <w:rsid w:val="00E133C3"/>
    <w:pPr>
      <w:spacing w:line="223" w:lineRule="atLeast"/>
    </w:pPr>
    <w:rPr>
      <w:rFonts w:cs="Times New Roman"/>
      <w:color w:val="auto"/>
    </w:rPr>
  </w:style>
  <w:style w:type="paragraph" w:styleId="PlainText">
    <w:name w:val="Plain Text"/>
    <w:basedOn w:val="Normal"/>
    <w:link w:val="PlainTextChar"/>
    <w:uiPriority w:val="99"/>
    <w:unhideWhenUsed/>
    <w:rsid w:val="00800248"/>
    <w:pPr>
      <w:spacing w:after="0" w:line="240" w:lineRule="auto"/>
    </w:pPr>
    <w:rPr>
      <w:rFonts w:ascii="Courier" w:eastAsia="MS Mincho" w:hAnsi="Courier"/>
      <w:sz w:val="21"/>
      <w:szCs w:val="21"/>
      <w:lang w:val="en-US" w:eastAsia="en-US"/>
    </w:rPr>
  </w:style>
  <w:style w:type="character" w:customStyle="1" w:styleId="PlainTextChar">
    <w:name w:val="Plain Text Char"/>
    <w:basedOn w:val="DefaultParagraphFont"/>
    <w:link w:val="PlainText"/>
    <w:uiPriority w:val="99"/>
    <w:rsid w:val="00800248"/>
    <w:rPr>
      <w:rFonts w:ascii="Courier" w:eastAsia="MS Mincho" w:hAnsi="Courier"/>
      <w:sz w:val="21"/>
      <w:szCs w:val="21"/>
    </w:rPr>
  </w:style>
  <w:style w:type="paragraph" w:styleId="ListBullet">
    <w:name w:val="List Bullet"/>
    <w:basedOn w:val="Normal"/>
    <w:uiPriority w:val="99"/>
    <w:unhideWhenUsed/>
    <w:rsid w:val="00E55ABA"/>
    <w:pPr>
      <w:tabs>
        <w:tab w:val="num" w:pos="360"/>
      </w:tabs>
      <w:spacing w:after="0" w:line="240" w:lineRule="auto"/>
      <w:ind w:left="360" w:hanging="360"/>
      <w:contextualSpacing/>
    </w:pPr>
    <w:rPr>
      <w:rFonts w:ascii="Cambria" w:eastAsia="MS Mincho" w:hAnsi="Cambria"/>
      <w:sz w:val="24"/>
      <w:szCs w:val="24"/>
      <w:lang w:val="en-US" w:eastAsia="en-US"/>
    </w:rPr>
  </w:style>
  <w:style w:type="character" w:styleId="PageNumber">
    <w:name w:val="page number"/>
    <w:basedOn w:val="DefaultParagraphFont"/>
    <w:rsid w:val="00AF682B"/>
  </w:style>
  <w:style w:type="paragraph" w:styleId="NoSpacing">
    <w:name w:val="No Spacing"/>
    <w:link w:val="NoSpacingChar"/>
    <w:qFormat/>
    <w:rsid w:val="00AF682B"/>
    <w:rPr>
      <w:rFonts w:ascii="PMingLiU" w:eastAsiaTheme="minorEastAsia" w:hAnsi="PMingLiU" w:cstheme="minorBidi"/>
      <w:sz w:val="22"/>
      <w:szCs w:val="22"/>
    </w:rPr>
  </w:style>
  <w:style w:type="character" w:customStyle="1" w:styleId="NoSpacingChar">
    <w:name w:val="No Spacing Char"/>
    <w:basedOn w:val="DefaultParagraphFont"/>
    <w:link w:val="NoSpacing"/>
    <w:rsid w:val="00AF682B"/>
    <w:rPr>
      <w:rFonts w:ascii="PMingLiU" w:eastAsiaTheme="minorEastAsia" w:hAnsi="PMingLiU" w:cstheme="minorBidi"/>
      <w:sz w:val="22"/>
      <w:szCs w:val="22"/>
    </w:rPr>
  </w:style>
  <w:style w:type="paragraph" w:customStyle="1" w:styleId="Normal1">
    <w:name w:val="Normal1"/>
    <w:rsid w:val="00DD7BB7"/>
    <w:pPr>
      <w:spacing w:line="276" w:lineRule="auto"/>
    </w:pPr>
    <w:rPr>
      <w:rFonts w:ascii="Arial" w:eastAsia="Arial" w:hAnsi="Arial" w:cs="Arial"/>
      <w:color w:val="000000"/>
      <w:sz w:val="22"/>
      <w:szCs w:val="24"/>
      <w:lang w:eastAsia="ja-JP"/>
    </w:rPr>
  </w:style>
  <w:style w:type="paragraph" w:customStyle="1" w:styleId="Reference">
    <w:name w:val="Reference"/>
    <w:basedOn w:val="BodyText"/>
    <w:rsid w:val="00DD7BB7"/>
    <w:pPr>
      <w:keepNext/>
      <w:tabs>
        <w:tab w:val="right" w:pos="8640"/>
      </w:tabs>
      <w:spacing w:before="0" w:after="240" w:line="240" w:lineRule="auto"/>
      <w:ind w:left="720" w:hanging="720"/>
      <w:jc w:val="left"/>
    </w:pPr>
    <w:rPr>
      <w:rFonts w:ascii="Garamond" w:hAnsi="Garamond"/>
      <w:color w:val="000000"/>
      <w:spacing w:val="0"/>
      <w:sz w:val="24"/>
      <w:szCs w:val="24"/>
    </w:rPr>
  </w:style>
  <w:style w:type="paragraph" w:styleId="TOC1">
    <w:name w:val="toc 1"/>
    <w:basedOn w:val="Normal"/>
    <w:next w:val="Normal"/>
    <w:autoRedefine/>
    <w:uiPriority w:val="39"/>
    <w:rsid w:val="003247B1"/>
    <w:pPr>
      <w:spacing w:before="120" w:after="0"/>
    </w:pPr>
    <w:rPr>
      <w:rFonts w:asciiTheme="minorHAnsi" w:hAnsiTheme="minorHAnsi"/>
      <w:b/>
      <w:caps/>
    </w:rPr>
  </w:style>
  <w:style w:type="paragraph" w:styleId="TOC2">
    <w:name w:val="toc 2"/>
    <w:basedOn w:val="Normal"/>
    <w:next w:val="Normal"/>
    <w:autoRedefine/>
    <w:rsid w:val="003247B1"/>
    <w:pPr>
      <w:spacing w:after="0"/>
      <w:ind w:left="220"/>
    </w:pPr>
    <w:rPr>
      <w:rFonts w:asciiTheme="minorHAnsi" w:hAnsiTheme="minorHAnsi"/>
      <w:smallCaps/>
    </w:rPr>
  </w:style>
  <w:style w:type="paragraph" w:styleId="TOC3">
    <w:name w:val="toc 3"/>
    <w:basedOn w:val="Normal"/>
    <w:next w:val="Normal"/>
    <w:autoRedefine/>
    <w:rsid w:val="003247B1"/>
    <w:pPr>
      <w:spacing w:after="0"/>
      <w:ind w:left="440"/>
    </w:pPr>
    <w:rPr>
      <w:rFonts w:asciiTheme="minorHAnsi" w:hAnsiTheme="minorHAnsi"/>
      <w:i/>
    </w:rPr>
  </w:style>
  <w:style w:type="paragraph" w:styleId="TOC4">
    <w:name w:val="toc 4"/>
    <w:basedOn w:val="Normal"/>
    <w:next w:val="Normal"/>
    <w:autoRedefine/>
    <w:rsid w:val="003247B1"/>
    <w:pPr>
      <w:spacing w:after="0"/>
      <w:ind w:left="660"/>
    </w:pPr>
    <w:rPr>
      <w:rFonts w:asciiTheme="minorHAnsi" w:hAnsiTheme="minorHAnsi"/>
      <w:sz w:val="18"/>
      <w:szCs w:val="18"/>
    </w:rPr>
  </w:style>
  <w:style w:type="paragraph" w:styleId="TOC5">
    <w:name w:val="toc 5"/>
    <w:basedOn w:val="Normal"/>
    <w:next w:val="Normal"/>
    <w:autoRedefine/>
    <w:rsid w:val="003247B1"/>
    <w:pPr>
      <w:spacing w:after="0"/>
      <w:ind w:left="880"/>
    </w:pPr>
    <w:rPr>
      <w:rFonts w:asciiTheme="minorHAnsi" w:hAnsiTheme="minorHAnsi"/>
      <w:sz w:val="18"/>
      <w:szCs w:val="18"/>
    </w:rPr>
  </w:style>
  <w:style w:type="paragraph" w:styleId="TOC6">
    <w:name w:val="toc 6"/>
    <w:basedOn w:val="Normal"/>
    <w:next w:val="Normal"/>
    <w:autoRedefine/>
    <w:rsid w:val="003247B1"/>
    <w:pPr>
      <w:spacing w:after="0"/>
      <w:ind w:left="1100"/>
    </w:pPr>
    <w:rPr>
      <w:rFonts w:asciiTheme="minorHAnsi" w:hAnsiTheme="minorHAnsi"/>
      <w:sz w:val="18"/>
      <w:szCs w:val="18"/>
    </w:rPr>
  </w:style>
  <w:style w:type="paragraph" w:styleId="TOC7">
    <w:name w:val="toc 7"/>
    <w:basedOn w:val="Normal"/>
    <w:next w:val="Normal"/>
    <w:autoRedefine/>
    <w:rsid w:val="003247B1"/>
    <w:pPr>
      <w:spacing w:after="0"/>
      <w:ind w:left="1320"/>
    </w:pPr>
    <w:rPr>
      <w:rFonts w:asciiTheme="minorHAnsi" w:hAnsiTheme="minorHAnsi"/>
      <w:sz w:val="18"/>
      <w:szCs w:val="18"/>
    </w:rPr>
  </w:style>
  <w:style w:type="paragraph" w:styleId="TOC8">
    <w:name w:val="toc 8"/>
    <w:basedOn w:val="Normal"/>
    <w:next w:val="Normal"/>
    <w:autoRedefine/>
    <w:rsid w:val="003247B1"/>
    <w:pPr>
      <w:spacing w:after="0"/>
      <w:ind w:left="1540"/>
    </w:pPr>
    <w:rPr>
      <w:rFonts w:asciiTheme="minorHAnsi" w:hAnsiTheme="minorHAnsi"/>
      <w:sz w:val="18"/>
      <w:szCs w:val="18"/>
    </w:rPr>
  </w:style>
  <w:style w:type="paragraph" w:styleId="TOC9">
    <w:name w:val="toc 9"/>
    <w:basedOn w:val="Normal"/>
    <w:next w:val="Normal"/>
    <w:autoRedefine/>
    <w:rsid w:val="003247B1"/>
    <w:pPr>
      <w:spacing w:after="0"/>
      <w:ind w:left="1760"/>
    </w:pPr>
    <w:rPr>
      <w:rFonts w:asciiTheme="minorHAnsi" w:hAnsiTheme="minorHAnsi"/>
      <w:sz w:val="18"/>
      <w:szCs w:val="18"/>
    </w:rPr>
  </w:style>
  <w:style w:type="character" w:styleId="FollowedHyperlink">
    <w:name w:val="FollowedHyperlink"/>
    <w:basedOn w:val="DefaultParagraphFont"/>
    <w:rsid w:val="008C5891"/>
    <w:rPr>
      <w:color w:val="800080" w:themeColor="followedHyperlink"/>
      <w:u w:val="single"/>
    </w:rPr>
  </w:style>
  <w:style w:type="character" w:customStyle="1" w:styleId="apple-converted-space">
    <w:name w:val="apple-converted-space"/>
    <w:basedOn w:val="DefaultParagraphFont"/>
    <w:rsid w:val="00F77EEF"/>
  </w:style>
  <w:style w:type="character" w:styleId="Emphasis">
    <w:name w:val="Emphasis"/>
    <w:basedOn w:val="DefaultParagraphFont"/>
    <w:uiPriority w:val="20"/>
    <w:qFormat/>
    <w:rsid w:val="004B41EF"/>
    <w:rPr>
      <w:i/>
      <w:iCs/>
    </w:rPr>
  </w:style>
  <w:style w:type="paragraph" w:customStyle="1" w:styleId="xmsonormal">
    <w:name w:val="x_msonormal"/>
    <w:basedOn w:val="Normal"/>
    <w:rsid w:val="00C81977"/>
    <w:pPr>
      <w:spacing w:before="100" w:beforeAutospacing="1" w:after="100" w:afterAutospacing="1" w:line="240" w:lineRule="auto"/>
    </w:pPr>
    <w:rPr>
      <w:rFonts w:ascii="Times New Roman" w:hAnsi="Times New Roman"/>
      <w:sz w:val="24"/>
      <w:szCs w:val="24"/>
      <w:lang w:val="en-US" w:eastAsia="en-US"/>
    </w:rPr>
  </w:style>
  <w:style w:type="character" w:customStyle="1" w:styleId="Heading3Char">
    <w:name w:val="Heading 3 Char"/>
    <w:basedOn w:val="DefaultParagraphFont"/>
    <w:link w:val="Heading3"/>
    <w:rsid w:val="004E1DB1"/>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7969">
      <w:bodyDiv w:val="1"/>
      <w:marLeft w:val="0"/>
      <w:marRight w:val="0"/>
      <w:marTop w:val="0"/>
      <w:marBottom w:val="0"/>
      <w:divBdr>
        <w:top w:val="none" w:sz="0" w:space="0" w:color="auto"/>
        <w:left w:val="none" w:sz="0" w:space="0" w:color="auto"/>
        <w:bottom w:val="none" w:sz="0" w:space="0" w:color="auto"/>
        <w:right w:val="none" w:sz="0" w:space="0" w:color="auto"/>
      </w:divBdr>
    </w:div>
    <w:div w:id="831456874">
      <w:bodyDiv w:val="1"/>
      <w:marLeft w:val="0"/>
      <w:marRight w:val="0"/>
      <w:marTop w:val="0"/>
      <w:marBottom w:val="0"/>
      <w:divBdr>
        <w:top w:val="none" w:sz="0" w:space="0" w:color="auto"/>
        <w:left w:val="none" w:sz="0" w:space="0" w:color="auto"/>
        <w:bottom w:val="none" w:sz="0" w:space="0" w:color="auto"/>
        <w:right w:val="none" w:sz="0" w:space="0" w:color="auto"/>
      </w:divBdr>
    </w:div>
    <w:div w:id="837038142">
      <w:bodyDiv w:val="1"/>
      <w:marLeft w:val="0"/>
      <w:marRight w:val="0"/>
      <w:marTop w:val="0"/>
      <w:marBottom w:val="0"/>
      <w:divBdr>
        <w:top w:val="none" w:sz="0" w:space="0" w:color="auto"/>
        <w:left w:val="none" w:sz="0" w:space="0" w:color="auto"/>
        <w:bottom w:val="none" w:sz="0" w:space="0" w:color="auto"/>
        <w:right w:val="none" w:sz="0" w:space="0" w:color="auto"/>
      </w:divBdr>
    </w:div>
    <w:div w:id="1275866174">
      <w:bodyDiv w:val="1"/>
      <w:marLeft w:val="0"/>
      <w:marRight w:val="0"/>
      <w:marTop w:val="0"/>
      <w:marBottom w:val="0"/>
      <w:divBdr>
        <w:top w:val="none" w:sz="0" w:space="0" w:color="auto"/>
        <w:left w:val="none" w:sz="0" w:space="0" w:color="auto"/>
        <w:bottom w:val="none" w:sz="0" w:space="0" w:color="auto"/>
        <w:right w:val="none" w:sz="0" w:space="0" w:color="auto"/>
      </w:divBdr>
      <w:divsChild>
        <w:div w:id="501705901">
          <w:marLeft w:val="0"/>
          <w:marRight w:val="0"/>
          <w:marTop w:val="0"/>
          <w:marBottom w:val="0"/>
          <w:divBdr>
            <w:top w:val="none" w:sz="0" w:space="0" w:color="auto"/>
            <w:left w:val="none" w:sz="0" w:space="0" w:color="auto"/>
            <w:bottom w:val="none" w:sz="0" w:space="0" w:color="auto"/>
            <w:right w:val="none" w:sz="0" w:space="0" w:color="auto"/>
          </w:divBdr>
        </w:div>
        <w:div w:id="1661426575">
          <w:marLeft w:val="0"/>
          <w:marRight w:val="0"/>
          <w:marTop w:val="0"/>
          <w:marBottom w:val="0"/>
          <w:divBdr>
            <w:top w:val="none" w:sz="0" w:space="0" w:color="auto"/>
            <w:left w:val="none" w:sz="0" w:space="0" w:color="auto"/>
            <w:bottom w:val="none" w:sz="0" w:space="0" w:color="auto"/>
            <w:right w:val="none" w:sz="0" w:space="0" w:color="auto"/>
          </w:divBdr>
        </w:div>
        <w:div w:id="1971203685">
          <w:marLeft w:val="0"/>
          <w:marRight w:val="0"/>
          <w:marTop w:val="0"/>
          <w:marBottom w:val="0"/>
          <w:divBdr>
            <w:top w:val="none" w:sz="0" w:space="0" w:color="auto"/>
            <w:left w:val="none" w:sz="0" w:space="0" w:color="auto"/>
            <w:bottom w:val="none" w:sz="0" w:space="0" w:color="auto"/>
            <w:right w:val="none" w:sz="0" w:space="0" w:color="auto"/>
          </w:divBdr>
        </w:div>
      </w:divsChild>
    </w:div>
    <w:div w:id="1455054922">
      <w:bodyDiv w:val="1"/>
      <w:marLeft w:val="0"/>
      <w:marRight w:val="0"/>
      <w:marTop w:val="0"/>
      <w:marBottom w:val="0"/>
      <w:divBdr>
        <w:top w:val="none" w:sz="0" w:space="0" w:color="auto"/>
        <w:left w:val="none" w:sz="0" w:space="0" w:color="auto"/>
        <w:bottom w:val="none" w:sz="0" w:space="0" w:color="auto"/>
        <w:right w:val="none" w:sz="0" w:space="0" w:color="auto"/>
      </w:divBdr>
    </w:div>
    <w:div w:id="1771730380">
      <w:bodyDiv w:val="1"/>
      <w:marLeft w:val="0"/>
      <w:marRight w:val="0"/>
      <w:marTop w:val="0"/>
      <w:marBottom w:val="0"/>
      <w:divBdr>
        <w:top w:val="none" w:sz="0" w:space="0" w:color="auto"/>
        <w:left w:val="none" w:sz="0" w:space="0" w:color="auto"/>
        <w:bottom w:val="none" w:sz="0" w:space="0" w:color="auto"/>
        <w:right w:val="none" w:sz="0" w:space="0" w:color="auto"/>
      </w:divBdr>
    </w:div>
    <w:div w:id="1854687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ecken@tulane.ed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n.wikipedia.org/wiki/AmericaSpeak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115756BB875A44A4B483A79CD41292"/>
        <w:category>
          <w:name w:val="General"/>
          <w:gallery w:val="placeholder"/>
        </w:category>
        <w:types>
          <w:type w:val="bbPlcHdr"/>
        </w:types>
        <w:behaviors>
          <w:behavior w:val="content"/>
        </w:behaviors>
        <w:guid w:val="{87F4B9FF-633F-1B40-BD8E-195FEDB63FB4}"/>
      </w:docPartPr>
      <w:docPartBody>
        <w:p w:rsidR="00706F9C" w:rsidRDefault="00706F9C" w:rsidP="00706F9C">
          <w:pPr>
            <w:pStyle w:val="C6115756BB875A44A4B483A79CD41292"/>
          </w:pPr>
          <w:r>
            <w:t>[Type text]</w:t>
          </w:r>
        </w:p>
      </w:docPartBody>
    </w:docPart>
    <w:docPart>
      <w:docPartPr>
        <w:name w:val="78180CD7C5724F4AA1304F09ACAA077A"/>
        <w:category>
          <w:name w:val="General"/>
          <w:gallery w:val="placeholder"/>
        </w:category>
        <w:types>
          <w:type w:val="bbPlcHdr"/>
        </w:types>
        <w:behaviors>
          <w:behavior w:val="content"/>
        </w:behaviors>
        <w:guid w:val="{104D32F4-7FD7-EC42-8243-D058A8CEE4AE}"/>
      </w:docPartPr>
      <w:docPartBody>
        <w:p w:rsidR="00706F9C" w:rsidRDefault="00706F9C" w:rsidP="00706F9C">
          <w:pPr>
            <w:pStyle w:val="78180CD7C5724F4AA1304F09ACAA077A"/>
          </w:pPr>
          <w:r>
            <w:t>[Type text]</w:t>
          </w:r>
        </w:p>
      </w:docPartBody>
    </w:docPart>
    <w:docPart>
      <w:docPartPr>
        <w:name w:val="48CF5279CF1BBF42A19728B51ED62A38"/>
        <w:category>
          <w:name w:val="General"/>
          <w:gallery w:val="placeholder"/>
        </w:category>
        <w:types>
          <w:type w:val="bbPlcHdr"/>
        </w:types>
        <w:behaviors>
          <w:behavior w:val="content"/>
        </w:behaviors>
        <w:guid w:val="{A8198F32-E7DA-8A45-9A5D-4943F054C749}"/>
      </w:docPartPr>
      <w:docPartBody>
        <w:p w:rsidR="00706F9C" w:rsidRDefault="00706F9C" w:rsidP="00706F9C">
          <w:pPr>
            <w:pStyle w:val="48CF5279CF1BBF42A19728B51ED62A3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F9C"/>
    <w:rsid w:val="000C4641"/>
    <w:rsid w:val="00447772"/>
    <w:rsid w:val="00540192"/>
    <w:rsid w:val="00566227"/>
    <w:rsid w:val="006E62EA"/>
    <w:rsid w:val="00706F9C"/>
    <w:rsid w:val="007428D1"/>
    <w:rsid w:val="007C03C2"/>
    <w:rsid w:val="007D75AC"/>
    <w:rsid w:val="008A6433"/>
    <w:rsid w:val="009F6891"/>
    <w:rsid w:val="00D20340"/>
    <w:rsid w:val="00D53CED"/>
    <w:rsid w:val="00FB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115756BB875A44A4B483A79CD41292">
    <w:name w:val="C6115756BB875A44A4B483A79CD41292"/>
    <w:rsid w:val="00706F9C"/>
  </w:style>
  <w:style w:type="paragraph" w:customStyle="1" w:styleId="78180CD7C5724F4AA1304F09ACAA077A">
    <w:name w:val="78180CD7C5724F4AA1304F09ACAA077A"/>
    <w:rsid w:val="00706F9C"/>
  </w:style>
  <w:style w:type="paragraph" w:customStyle="1" w:styleId="48CF5279CF1BBF42A19728B51ED62A38">
    <w:name w:val="48CF5279CF1BBF42A19728B51ED62A38"/>
    <w:rsid w:val="00706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3DFE4-A6C2-CB44-B070-E65DDB05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3382</Words>
  <Characters>19283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CV</vt:lpstr>
    </vt:vector>
  </TitlesOfParts>
  <Company>Microsoft</Company>
  <LinksUpToDate>false</LinksUpToDate>
  <CharactersWithSpaces>22620</CharactersWithSpaces>
  <SharedDoc>false</SharedDoc>
  <HLinks>
    <vt:vector size="12" baseType="variant">
      <vt:variant>
        <vt:i4>3866627</vt:i4>
      </vt:variant>
      <vt:variant>
        <vt:i4>3</vt:i4>
      </vt:variant>
      <vt:variant>
        <vt:i4>0</vt:i4>
      </vt:variant>
      <vt:variant>
        <vt:i4>5</vt:i4>
      </vt:variant>
      <vt:variant>
        <vt:lpwstr>http://www.cvknowhow.com/?affiliate_id=totaljobs</vt:lpwstr>
      </vt:variant>
      <vt:variant>
        <vt:lpwstr/>
      </vt:variant>
      <vt:variant>
        <vt:i4>5570616</vt:i4>
      </vt:variant>
      <vt:variant>
        <vt:i4>0</vt:i4>
      </vt:variant>
      <vt:variant>
        <vt:i4>0</vt:i4>
      </vt:variant>
      <vt:variant>
        <vt:i4>5</vt:i4>
      </vt:variant>
      <vt:variant>
        <vt:lpwstr>http://www.totaljobs.com/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CV Knowhow</dc:creator>
  <cp:keywords/>
  <dc:description/>
  <cp:lastModifiedBy>Breckenridge, Angela D</cp:lastModifiedBy>
  <cp:revision>2</cp:revision>
  <cp:lastPrinted>2019-04-16T03:28:00Z</cp:lastPrinted>
  <dcterms:created xsi:type="dcterms:W3CDTF">2023-02-16T06:49:00Z</dcterms:created>
  <dcterms:modified xsi:type="dcterms:W3CDTF">2023-02-16T06:49:00Z</dcterms:modified>
</cp:coreProperties>
</file>